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19" w:rsidRPr="00D534CD" w:rsidRDefault="003C7819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id="0" w:name="SAFFAIRE_REFTRIB1_0"/>
      <w:r w:rsidRPr="00D534CD">
        <w:rPr>
          <w:rFonts w:ascii="Century Gothic" w:hAnsi="Century Gothic"/>
        </w:rPr>
        <w:t>2023J00068</w:t>
      </w:r>
      <w:bookmarkEnd w:id="0"/>
      <w:r w:rsidRPr="00D534CD">
        <w:rPr>
          <w:rFonts w:ascii="Century Gothic" w:hAnsi="Century Gothic"/>
        </w:rPr>
        <w:t xml:space="preserve"> </w:t>
      </w:r>
    </w:p>
    <w:p w:rsidR="003C7819" w:rsidRPr="00D534CD" w:rsidRDefault="00485E74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="003C7819" w:rsidRPr="00D534CD">
        <w:rPr>
          <w:rFonts w:ascii="Century Gothic" w:hAnsi="Century Gothic"/>
        </w:rPr>
        <w:t>/</w:t>
      </w:r>
      <w:bookmarkStart w:id="1" w:name="SUTILISA_NUMERO_0"/>
      <w:r w:rsidR="003C7819" w:rsidRPr="00D534CD">
        <w:rPr>
          <w:rFonts w:ascii="Century Gothic" w:hAnsi="Century Gothic"/>
        </w:rPr>
        <w:t>CC</w:t>
      </w:r>
      <w:bookmarkEnd w:id="1"/>
      <w:r w:rsidR="003C7819" w:rsidRPr="00D534CD">
        <w:rPr>
          <w:rFonts w:ascii="Century Gothic" w:hAnsi="Century Gothic"/>
        </w:rPr>
        <w:t xml:space="preserve">  N° </w:t>
      </w:r>
      <w:bookmarkStart w:id="2" w:name="SAFFAIRE_NUMERO_0"/>
      <w:r w:rsidR="003C7819" w:rsidRPr="00D534CD">
        <w:rPr>
          <w:rFonts w:ascii="Century Gothic" w:hAnsi="Century Gothic"/>
        </w:rPr>
        <w:t>7906</w:t>
      </w:r>
      <w:bookmarkEnd w:id="2"/>
      <w:r w:rsidR="003C7819" w:rsidRPr="00D534CD">
        <w:rPr>
          <w:rFonts w:ascii="Century Gothic" w:hAnsi="Century Gothic"/>
        </w:rPr>
        <w:t xml:space="preserve">  </w:t>
      </w:r>
    </w:p>
    <w:p w:rsidR="003C7819" w:rsidRDefault="003C781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="003C7819" w:rsidRPr="00D534CD" w:rsidRDefault="003C7819">
      <w:pPr>
        <w:rPr>
          <w:rFonts w:ascii="Century Gothic" w:hAnsi="Century Gothic"/>
        </w:rPr>
      </w:pPr>
    </w:p>
    <w:p w:rsidR="00B2564B" w:rsidRPr="00485E74" w:rsidRDefault="009420A7" w:rsidP="009420A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="00B2564B" w:rsidRPr="00485E74">
        <w:rPr>
          <w:rFonts w:ascii="Century Gothic" w:hAnsi="Century Gothic"/>
          <w:sz w:val="18"/>
          <w:szCs w:val="18"/>
        </w:rPr>
        <w:t>Maître Laëtitia LUCAS-DABADIE,</w:t>
      </w:r>
    </w:p>
    <w:p w:rsidR="008031D5" w:rsidRPr="00485E74" w:rsidRDefault="008031D5" w:rsidP="009420A7">
      <w:pPr>
        <w:rPr>
          <w:rFonts w:ascii="Century Gothic" w:hAnsi="Century Gothic"/>
          <w:sz w:val="18"/>
          <w:szCs w:val="18"/>
        </w:rPr>
      </w:pPr>
    </w:p>
    <w:p w:rsidR="003C7819" w:rsidRPr="00485E74" w:rsidRDefault="00485E74" w:rsidP="00485E74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="00B2564B" w:rsidRPr="00485E74">
        <w:rPr>
          <w:rFonts w:ascii="Century Gothic" w:hAnsi="Century Gothic"/>
          <w:sz w:val="18"/>
          <w:szCs w:val="18"/>
        </w:rPr>
        <w:t xml:space="preserve">de la </w:t>
      </w:r>
      <w:r w:rsidR="009420A7" w:rsidRPr="00485E74">
        <w:rPr>
          <w:rFonts w:ascii="Century Gothic" w:hAnsi="Century Gothic"/>
          <w:sz w:val="18"/>
          <w:szCs w:val="18"/>
        </w:rPr>
        <w:t xml:space="preserve">SELARL </w:t>
      </w:r>
      <w:r w:rsidR="00D11B2F" w:rsidRPr="00485E74">
        <w:rPr>
          <w:rFonts w:ascii="Century Gothic" w:hAnsi="Century Gothic"/>
          <w:sz w:val="18"/>
          <w:szCs w:val="18"/>
        </w:rPr>
        <w:t>PHILAE</w:t>
      </w:r>
      <w:r w:rsidR="008031D5" w:rsidRPr="00485E74">
        <w:rPr>
          <w:rFonts w:ascii="Century Gothic" w:hAnsi="Century Gothic"/>
          <w:sz w:val="18"/>
          <w:szCs w:val="18"/>
        </w:rPr>
        <w:t xml:space="preserve">, </w:t>
      </w:r>
      <w:r w:rsidR="003C7819" w:rsidRPr="00485E74">
        <w:rPr>
          <w:rFonts w:ascii="Century Gothic" w:hAnsi="Century Gothic"/>
          <w:sz w:val="18"/>
          <w:szCs w:val="18"/>
        </w:rPr>
        <w:t xml:space="preserve">Mandataire </w:t>
      </w:r>
      <w:r w:rsidR="008031D5" w:rsidRPr="00485E74">
        <w:rPr>
          <w:rFonts w:ascii="Century Gothic" w:hAnsi="Century Gothic"/>
          <w:sz w:val="18"/>
          <w:szCs w:val="18"/>
        </w:rPr>
        <w:t xml:space="preserve">judiciaire, </w:t>
      </w:r>
      <w:r w:rsidR="003C7819" w:rsidRPr="00485E74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="008031D5" w:rsidRPr="00485E74">
        <w:rPr>
          <w:rFonts w:ascii="Century Gothic" w:hAnsi="Century Gothic"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sz w:val="18"/>
          <w:szCs w:val="18"/>
        </w:rPr>
        <w:t xml:space="preserve">BORDEAUX en date du </w:t>
      </w:r>
      <w:bookmarkStart w:id="3" w:name="SAFFAIRE_LJDP_0"/>
      <w:r w:rsidR="003C7819" w:rsidRPr="00485E74">
        <w:rPr>
          <w:rFonts w:ascii="Century Gothic" w:hAnsi="Century Gothic"/>
          <w:sz w:val="18"/>
          <w:szCs w:val="18"/>
        </w:rPr>
        <w:t>22/03/2023</w:t>
      </w:r>
      <w:bookmarkEnd w:id="3"/>
      <w:r w:rsidR="003C7819" w:rsidRPr="00485E74">
        <w:rPr>
          <w:rFonts w:ascii="Century Gothic" w:hAnsi="Century Gothic"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i/>
          <w:sz w:val="18"/>
          <w:szCs w:val="18"/>
        </w:rPr>
        <w:t xml:space="preserve">sur conversion d’un jugement de </w:t>
      </w:r>
      <w:r w:rsidR="008031D5" w:rsidRPr="00485E74">
        <w:rPr>
          <w:rFonts w:ascii="Century Gothic" w:hAnsi="Century Gothic"/>
          <w:i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i/>
          <w:sz w:val="18"/>
          <w:szCs w:val="18"/>
        </w:rPr>
        <w:t xml:space="preserve">redressement judiciaire préalablement prononcé en date du </w:t>
      </w:r>
      <w:bookmarkStart w:id="4" w:name="SAFFAIRE_RJDP_0"/>
      <w:r w:rsidR="003C7819" w:rsidRPr="00485E74">
        <w:rPr>
          <w:rFonts w:ascii="Century Gothic" w:hAnsi="Century Gothic"/>
          <w:i/>
          <w:sz w:val="18"/>
          <w:szCs w:val="18"/>
        </w:rPr>
        <w:t>18/01/2023</w:t>
      </w:r>
      <w:bookmarkEnd w:id="4"/>
      <w:r w:rsidR="003C7819" w:rsidRPr="00485E74">
        <w:rPr>
          <w:rFonts w:ascii="Century Gothic" w:hAnsi="Century Gothic"/>
          <w:i/>
          <w:sz w:val="18"/>
          <w:szCs w:val="18"/>
        </w:rPr>
        <w:t xml:space="preserve"> </w:t>
      </w:r>
      <w:r w:rsidR="008031D5" w:rsidRPr="00485E74">
        <w:rPr>
          <w:rFonts w:ascii="Century Gothic" w:hAnsi="Century Gothic"/>
          <w:i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sz w:val="18"/>
          <w:szCs w:val="18"/>
        </w:rPr>
        <w:t>dans le cadre de la :</w:t>
      </w:r>
    </w:p>
    <w:p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id="5" w:name="SAFFAIRE_ABREVIALIB_0"/>
      <w:r w:rsidR="00485E74" w:rsidRPr="00485E74">
        <w:rPr>
          <w:rFonts w:ascii="Century Gothic" w:hAnsi="Century Gothic"/>
          <w:b/>
          <w:sz w:val="22"/>
          <w:szCs w:val="22"/>
        </w:rPr>
        <w:t xml:space="preserve"> </w:t>
      </w:r>
      <w:bookmarkEnd w:id="5"/>
      <w:r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id="6" w:name="SAFFAIRE_NOM_0"/>
      <w:r w:rsidRPr="00485E74">
        <w:rPr>
          <w:rFonts w:ascii="Century Gothic" w:hAnsi="Century Gothic"/>
          <w:b/>
          <w:sz w:val="22"/>
          <w:szCs w:val="22"/>
        </w:rPr>
        <w:t>SAS LE PASSAGE</w:t>
      </w:r>
      <w:bookmarkEnd w:id="6"/>
    </w:p>
    <w:p w:rsidR="00222D99" w:rsidRDefault="003C7819" w:rsidP="008031D5">
      <w:pPr>
        <w:jc w:val="center"/>
        <w:rPr>
          <w:rFonts w:ascii="Century Gothic" w:hAnsi="Century Gothic"/>
          <w:b/>
        </w:rPr>
      </w:pPr>
      <w:bookmarkStart w:id="7" w:name="SAFFAIRE_ACTIVITE_0"/>
      <w:r w:rsidRPr="00485E74">
        <w:rPr>
          <w:rFonts w:ascii="Century Gothic" w:hAnsi="Century Gothic"/>
          <w:b/>
        </w:rPr>
        <w:t>Restaurant, brasserie, plats à emporter, bar, café et notamment l'exploitation du restaurant du centre routier</w:t>
      </w:r>
      <w:bookmarkStart w:id="8" w:name="SAFFAIRE_RUE1_0"/>
      <w:bookmarkEnd w:id="7"/>
    </w:p>
    <w:p w:rsidR="003C7819" w:rsidRPr="00D534CD" w:rsidRDefault="003C7819" w:rsidP="008031D5">
      <w:pPr>
        <w:jc w:val="center"/>
        <w:rPr>
          <w:rFonts w:ascii="Century Gothic" w:hAnsi="Century Gothic"/>
        </w:rPr>
      </w:pPr>
      <w:r w:rsidRPr="00D534CD">
        <w:rPr>
          <w:rFonts w:ascii="Century Gothic" w:hAnsi="Century Gothic"/>
        </w:rPr>
        <w:t>Lieudit Gaussens</w:t>
      </w:r>
      <w:bookmarkEnd w:id="8"/>
      <w:r w:rsidRPr="00D534CD">
        <w:rPr>
          <w:rFonts w:ascii="Century Gothic" w:hAnsi="Century Gothic"/>
        </w:rPr>
        <w:t xml:space="preserve"> </w:t>
      </w:r>
      <w:bookmarkStart w:id="9" w:name="SAFFAIRE_RUE2_0"/>
      <w:bookmarkStart w:id="10" w:name="SAFFAIRE_CODPOST_0"/>
      <w:bookmarkEnd w:id="9"/>
      <w:r w:rsidRPr="00D534CD">
        <w:rPr>
          <w:rFonts w:ascii="Century Gothic" w:hAnsi="Century Gothic"/>
        </w:rPr>
        <w:t>47520</w:t>
      </w:r>
      <w:bookmarkEnd w:id="10"/>
      <w:r w:rsidRPr="00D534CD">
        <w:rPr>
          <w:rFonts w:ascii="Century Gothic" w:hAnsi="Century Gothic"/>
        </w:rPr>
        <w:t xml:space="preserve"> </w:t>
      </w:r>
      <w:bookmarkStart w:id="11" w:name="SAFFAIRE_BURDIS_0"/>
      <w:r w:rsidRPr="00D534CD">
        <w:rPr>
          <w:rFonts w:ascii="Century Gothic" w:hAnsi="Century Gothic"/>
        </w:rPr>
        <w:t>LE PASSAGE</w:t>
      </w:r>
      <w:bookmarkEnd w:id="11"/>
    </w:p>
    <w:p w:rsidR="003C7819" w:rsidRPr="00D534CD" w:rsidRDefault="003C7819">
      <w:pPr>
        <w:jc w:val="both"/>
        <w:rPr>
          <w:rFonts w:ascii="Century Gothic" w:hAnsi="Century Gothic"/>
        </w:rPr>
      </w:pPr>
    </w:p>
    <w:p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="00485E74" w:rsidRPr="00D534CD" w:rsidRDefault="00485E74" w:rsidP="00485E74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485E74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de </w:t>
            </w:r>
            <w:bookmarkStart w:id="12" w:name="SAFFAIRE_ACTIVITE_2"/>
            <w:r w:rsidRPr="008031D5">
              <w:rPr>
                <w:rFonts w:ascii="Century Gothic" w:hAnsi="Century Gothic"/>
                <w:b/>
              </w:rPr>
              <w:t>Restaurant, brasserie, plats à emporter, bar, café et notamment l'exploitation du restaurant du centre routier</w:t>
            </w:r>
            <w:bookmarkEnd w:id="12"/>
          </w:p>
          <w:p w:rsidR="008031D5" w:rsidRPr="008031D5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id="13" w:name="SAFFAIRE_RUE1_1"/>
            <w:bookmarkStart w:id="14" w:name="_GoBack"/>
            <w:r w:rsidRPr="008031D5">
              <w:rPr>
                <w:rFonts w:ascii="Century Gothic" w:hAnsi="Century Gothic"/>
              </w:rPr>
              <w:t>Lieudit Gaussens</w:t>
            </w:r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id="15" w:name="SAFFAIRE_RUE2_1"/>
            <w:bookmarkEnd w:id="15"/>
            <w:r w:rsidRPr="008031D5">
              <w:rPr>
                <w:rFonts w:ascii="Century Gothic" w:hAnsi="Century Gothic"/>
              </w:rPr>
              <w:t xml:space="preserve"> </w:t>
            </w:r>
            <w:bookmarkStart w:id="16" w:name="SAFFAIRE_CODPOST_1"/>
            <w:r w:rsidRPr="008031D5">
              <w:rPr>
                <w:rFonts w:ascii="Century Gothic" w:hAnsi="Century Gothic"/>
              </w:rPr>
              <w:t>47520</w:t>
            </w:r>
            <w:bookmarkEnd w:id="16"/>
            <w:r w:rsidRPr="008031D5">
              <w:rPr>
                <w:rFonts w:ascii="Century Gothic" w:hAnsi="Century Gothic"/>
              </w:rPr>
              <w:t xml:space="preserve"> </w:t>
            </w:r>
            <w:bookmarkStart w:id="17" w:name="SAFFAIRE_BURDIS_1"/>
            <w:r w:rsidRPr="008031D5">
              <w:rPr>
                <w:rFonts w:ascii="Century Gothic" w:hAnsi="Century Gothic"/>
              </w:rPr>
              <w:t>LE PASSAGE</w:t>
            </w:r>
            <w:bookmarkEnd w:id="17"/>
            <w:r w:rsidRPr="008031D5">
              <w:rPr>
                <w:rFonts w:ascii="Century Gothic" w:hAnsi="Century Gothic"/>
              </w:rPr>
              <w:t xml:space="preserve"> </w:t>
            </w:r>
            <w:bookmarkEnd w:id="14"/>
            <w:r w:rsidRPr="008031D5">
              <w:rPr>
                <w:rFonts w:ascii="Century Gothic" w:hAnsi="Century Gothic"/>
              </w:rPr>
              <w:t>composé de :</w:t>
            </w:r>
          </w:p>
          <w:p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="008031D5" w:rsidRPr="008031D5" w:rsidRDefault="008031D5" w:rsidP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 xml:space="preserve">nom commercial </w:t>
            </w:r>
            <w:bookmarkStart w:id="18" w:name="SAFFAIRE_ENSEIGNE_0"/>
            <w:bookmarkEnd w:id="18"/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:rsidR="008031D5" w:rsidRDefault="008031D5" w:rsidP="004F7464">
            <w:pPr>
              <w:ind w:left="567" w:hanging="141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droit au bail du local situé </w:t>
            </w:r>
            <w:bookmarkStart w:id="19" w:name="SAFFAIRE_RUE1_2"/>
            <w:r w:rsidRPr="00D534CD">
              <w:rPr>
                <w:rFonts w:ascii="Century Gothic" w:hAnsi="Century Gothic"/>
              </w:rPr>
              <w:t>Lieudit Gaussens</w:t>
            </w:r>
            <w:bookmarkEnd w:id="19"/>
            <w:r w:rsidRPr="00D534CD">
              <w:rPr>
                <w:rFonts w:ascii="Century Gothic" w:hAnsi="Century Gothic"/>
              </w:rPr>
              <w:t xml:space="preserve"> </w:t>
            </w:r>
            <w:bookmarkStart w:id="20" w:name="SAFFAIRE_RUE2_2"/>
            <w:bookmarkStart w:id="21" w:name="SAFFAIRE_CODPOST_2"/>
            <w:bookmarkEnd w:id="20"/>
            <w:r w:rsidRPr="00D534CD">
              <w:rPr>
                <w:rFonts w:ascii="Century Gothic" w:hAnsi="Century Gothic"/>
              </w:rPr>
              <w:t>47520</w:t>
            </w:r>
            <w:bookmarkEnd w:id="21"/>
            <w:r w:rsidRPr="00D534CD">
              <w:rPr>
                <w:rFonts w:ascii="Century Gothic" w:hAnsi="Century Gothic"/>
              </w:rPr>
              <w:t xml:space="preserve"> </w:t>
            </w:r>
            <w:bookmarkStart w:id="22" w:name="SAFFAIRE_BURDIS_2"/>
            <w:r w:rsidRPr="00D534CD">
              <w:rPr>
                <w:rFonts w:ascii="Century Gothic" w:hAnsi="Century Gothic"/>
              </w:rPr>
              <w:t>LE PASSAGE</w:t>
            </w:r>
            <w:bookmarkEnd w:id="22"/>
            <w:r w:rsidR="004F7464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222D99">
              <w:rPr>
                <w:rFonts w:ascii="Century Gothic" w:hAnsi="Century Gothic"/>
              </w:rPr>
              <w:t>18.12.2008</w:t>
            </w:r>
            <w:r w:rsidR="00485E74">
              <w:rPr>
                <w:rFonts w:ascii="Century Gothic" w:hAnsi="Century Gothic"/>
              </w:rPr>
              <w:t xml:space="preserve"> pour se terminer le </w:t>
            </w:r>
            <w:r w:rsidR="00222D99">
              <w:rPr>
                <w:rFonts w:ascii="Century Gothic" w:hAnsi="Century Gothic"/>
              </w:rPr>
              <w:t>17.12.2017 reconduit tacitement</w:t>
            </w:r>
            <w:r w:rsidRPr="00D534CD">
              <w:rPr>
                <w:rFonts w:ascii="Century Gothic" w:hAnsi="Century Gothic"/>
              </w:rPr>
              <w:t xml:space="preserve">, se décomposant comme suit : </w:t>
            </w:r>
            <w:r w:rsidR="00222D99">
              <w:rPr>
                <w:rFonts w:ascii="Century Gothic" w:hAnsi="Century Gothic"/>
              </w:rPr>
              <w:t>bâtiment comprenant en rez de chaussez une salle de restaurant donnant sur terrasse avec bureau, cuisine et ensemble sanitaire</w:t>
            </w:r>
            <w:r w:rsidRPr="00D534CD">
              <w:rPr>
                <w:rFonts w:ascii="Century Gothic" w:hAnsi="Century Gothic"/>
              </w:rPr>
              <w:t xml:space="preserve"> d’une superficie totale de</w:t>
            </w:r>
            <w:r w:rsidR="00222D99">
              <w:rPr>
                <w:rFonts w:ascii="Century Gothic" w:hAnsi="Century Gothic"/>
              </w:rPr>
              <w:t xml:space="preserve"> 369</w:t>
            </w:r>
            <w:r w:rsidRPr="00D534CD">
              <w:rPr>
                <w:rFonts w:ascii="Century Gothic" w:hAnsi="Century Gothic"/>
              </w:rPr>
              <w:t xml:space="preserve"> m² environ, </w:t>
            </w:r>
          </w:p>
          <w:p w:rsidR="008031D5" w:rsidRDefault="008031D5" w:rsidP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</w:t>
            </w:r>
            <w:r>
              <w:rPr>
                <w:rFonts w:ascii="Century Gothic" w:hAnsi="Century Gothic"/>
              </w:rPr>
              <w:t xml:space="preserve">: </w:t>
            </w:r>
            <w:r w:rsidR="00222D99">
              <w:rPr>
                <w:rFonts w:ascii="Century Gothic" w:hAnsi="Century Gothic"/>
                <w:color w:val="000000"/>
              </w:rPr>
              <w:t>44 972.40 € HT/ an</w:t>
            </w:r>
          </w:p>
          <w:p w:rsidR="008031D5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222D99">
              <w:rPr>
                <w:rFonts w:ascii="Century Gothic" w:hAnsi="Century Gothic"/>
              </w:rPr>
              <w:t>Restaurant, brasserie, plats à emporter, bar, café, vente de produits divers</w:t>
            </w:r>
          </w:p>
          <w:p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="008031D5" w:rsidRPr="00485E74" w:rsidRDefault="008031D5" w:rsidP="004F7464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85E74">
              <w:rPr>
                <w:rFonts w:ascii="Century Gothic" w:hAnsi="Century Gothic"/>
                <w:sz w:val="16"/>
                <w:szCs w:val="16"/>
              </w:rPr>
              <w:t xml:space="preserve">Les actifs mobiliers ont été évalués par </w:t>
            </w:r>
            <w:bookmarkStart w:id="23" w:name="SAFFAIRE_CPRABREVIALIB_0"/>
            <w:r w:rsidRPr="00485E74">
              <w:rPr>
                <w:rFonts w:ascii="Century Gothic" w:hAnsi="Century Gothic"/>
                <w:sz w:val="16"/>
                <w:szCs w:val="16"/>
              </w:rPr>
              <w:t>Maître</w:t>
            </w:r>
            <w:bookmarkEnd w:id="23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id="24" w:name="SAFFAIRE_CPRNOM_0"/>
            <w:r w:rsidRPr="00485E74">
              <w:rPr>
                <w:rFonts w:ascii="Century Gothic" w:hAnsi="Century Gothic"/>
                <w:sz w:val="16"/>
                <w:szCs w:val="16"/>
              </w:rPr>
              <w:t>BARATOUX</w:t>
            </w:r>
            <w:bookmarkEnd w:id="24"/>
            <w:r w:rsidRPr="00485E74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4F7464" w:rsidRPr="00485E74">
              <w:rPr>
                <w:rFonts w:ascii="Century Gothic" w:hAnsi="Century Gothic"/>
                <w:sz w:val="16"/>
                <w:szCs w:val="16"/>
              </w:rPr>
              <w:t>Commissaire-Priseur</w:t>
            </w:r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id="25" w:name="SAFFAIRE_CPRRUE2_0"/>
            <w:r w:rsidRPr="00485E74">
              <w:rPr>
                <w:rFonts w:ascii="Century Gothic" w:hAnsi="Century Gothic"/>
                <w:sz w:val="16"/>
                <w:szCs w:val="16"/>
              </w:rPr>
              <w:t>136 Quai des Chartrons</w:t>
            </w:r>
            <w:bookmarkEnd w:id="25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id="26" w:name="SAFFAIRE_CPRCODPOST_0"/>
            <w:r w:rsidRPr="00485E74">
              <w:rPr>
                <w:rFonts w:ascii="Century Gothic" w:hAnsi="Century Gothic"/>
                <w:sz w:val="16"/>
                <w:szCs w:val="16"/>
              </w:rPr>
              <w:t>33300</w:t>
            </w:r>
            <w:bookmarkEnd w:id="26"/>
            <w:r w:rsidRPr="00485E74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bookmarkStart w:id="27" w:name="SAFFAIRE_CPRBURDIS_0"/>
            <w:r w:rsidRPr="00485E74">
              <w:rPr>
                <w:rFonts w:ascii="Century Gothic" w:hAnsi="Century Gothic"/>
                <w:sz w:val="16"/>
                <w:szCs w:val="16"/>
              </w:rPr>
              <w:t>BORDEAUX</w:t>
            </w:r>
            <w:bookmarkEnd w:id="27"/>
            <w:r w:rsidRPr="00485E7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F7464" w:rsidRDefault="004F746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F7464" w:rsidRDefault="004F746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:rsidR="004F7464" w:rsidRPr="004F7464" w:rsidRDefault="004F7464" w:rsidP="004F7464">
      <w:pPr>
        <w:rPr>
          <w:rFonts w:ascii="Century Gothic" w:hAnsi="Century Gothic"/>
        </w:rPr>
      </w:pPr>
      <w:r w:rsidRPr="004F7464">
        <w:rPr>
          <w:rFonts w:ascii="Century Gothic" w:hAnsi="Century Gothic"/>
        </w:rPr>
        <w:t>Les comptes sont tenus par le cabinet EXTENCIA.</w:t>
      </w:r>
    </w:p>
    <w:p w:rsidR="004F7464" w:rsidRPr="004F7464" w:rsidRDefault="004F7464" w:rsidP="004F7464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  <w:gridCol w:w="1701"/>
        <w:gridCol w:w="1701"/>
        <w:gridCol w:w="1701"/>
      </w:tblGrid>
      <w:tr w:rsidR="004F7464" w:rsidRPr="004F7464" w:rsidTr="004F7464">
        <w:tc>
          <w:tcPr>
            <w:tcW w:w="2422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7464">
              <w:rPr>
                <w:rFonts w:ascii="Century Gothic" w:hAnsi="Century Gothic"/>
                <w:b/>
                <w:sz w:val="18"/>
                <w:szCs w:val="18"/>
              </w:rPr>
              <w:t>01/10/2022 au 31/12/2022</w:t>
            </w:r>
          </w:p>
          <w:p w:rsidR="004F7464" w:rsidRPr="004F7464" w:rsidRDefault="004F7464" w:rsidP="004F7464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7464">
              <w:rPr>
                <w:rFonts w:ascii="Century Gothic" w:hAnsi="Century Gothic"/>
                <w:b/>
                <w:sz w:val="18"/>
                <w:szCs w:val="18"/>
              </w:rPr>
              <w:t>(projet sur 3 mois)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7464">
              <w:rPr>
                <w:rFonts w:ascii="Century Gothic" w:hAnsi="Century Gothic"/>
                <w:b/>
                <w:sz w:val="18"/>
                <w:szCs w:val="18"/>
              </w:rPr>
              <w:t>30/09/2022</w:t>
            </w:r>
          </w:p>
          <w:p w:rsidR="004F7464" w:rsidRPr="004F7464" w:rsidRDefault="004F7464" w:rsidP="004F7464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7464">
              <w:rPr>
                <w:rFonts w:ascii="Century Gothic" w:hAnsi="Century Gothic"/>
                <w:b/>
                <w:sz w:val="18"/>
                <w:szCs w:val="18"/>
              </w:rPr>
              <w:t>30/09/2021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7464">
              <w:rPr>
                <w:rFonts w:ascii="Century Gothic" w:hAnsi="Century Gothic"/>
                <w:b/>
                <w:sz w:val="18"/>
                <w:szCs w:val="18"/>
              </w:rPr>
              <w:t>30/09/2020</w:t>
            </w:r>
          </w:p>
        </w:tc>
      </w:tr>
      <w:tr w:rsidR="004F7464" w:rsidRPr="004F7464" w:rsidTr="004F7464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Chiffre d’Affaires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98 114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354 847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286 288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385 073</w:t>
            </w:r>
          </w:p>
        </w:tc>
      </w:tr>
      <w:tr w:rsidR="004F7464" w:rsidRPr="004F7464" w:rsidTr="004F7464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EBE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(103 714)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(83)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(103 978)</w:t>
            </w:r>
          </w:p>
        </w:tc>
      </w:tr>
      <w:tr w:rsidR="004F7464" w:rsidRPr="004F7464" w:rsidTr="004F7464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Résultat d’Exploitation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(24 892)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(104 308)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5 710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(105 051)</w:t>
            </w:r>
          </w:p>
        </w:tc>
      </w:tr>
      <w:tr w:rsidR="004F7464" w:rsidRPr="004F7464" w:rsidTr="004F7464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(24 892)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(102 728)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6 922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(100 896)</w:t>
            </w:r>
          </w:p>
        </w:tc>
      </w:tr>
      <w:tr w:rsidR="004F7464" w:rsidRPr="004F7464" w:rsidTr="004F7464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Capitaux propres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(214 328)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(111 599)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F7464" w:rsidRPr="004F7464" w:rsidRDefault="004F7464" w:rsidP="004F7464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7464">
              <w:rPr>
                <w:rFonts w:ascii="Century Gothic" w:hAnsi="Century Gothic"/>
                <w:sz w:val="18"/>
                <w:szCs w:val="18"/>
              </w:rPr>
              <w:t>(118 521)</w:t>
            </w:r>
          </w:p>
        </w:tc>
      </w:tr>
    </w:tbl>
    <w:p w:rsidR="004F7464" w:rsidRDefault="004F7464" w:rsidP="00890664">
      <w:pPr>
        <w:ind w:left="405"/>
        <w:jc w:val="both"/>
        <w:rPr>
          <w:rFonts w:ascii="Century Gothic" w:hAnsi="Century Gothic"/>
        </w:rPr>
      </w:pPr>
    </w:p>
    <w:p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:rsidR="003C7819" w:rsidRPr="00D534CD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bookmarkStart w:id="28" w:name="SAFFAIRE_EFFECTIF_0"/>
      <w:r w:rsidRPr="00D534CD">
        <w:rPr>
          <w:rFonts w:ascii="Century Gothic" w:hAnsi="Century Gothic"/>
        </w:rPr>
        <w:t>3</w:t>
      </w:r>
      <w:bookmarkEnd w:id="28"/>
      <w:r w:rsidR="00485E74">
        <w:rPr>
          <w:rFonts w:ascii="Century Gothic" w:hAnsi="Century Gothic"/>
        </w:rPr>
        <w:t xml:space="preserve"> </w:t>
      </w:r>
      <w:r w:rsidR="004F7464">
        <w:rPr>
          <w:rFonts w:ascii="Century Gothic" w:hAnsi="Century Gothic"/>
        </w:rPr>
        <w:t>salariés</w:t>
      </w:r>
    </w:p>
    <w:p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:rsidR="003C7819" w:rsidRPr="00485E74" w:rsidRDefault="004F7464" w:rsidP="00890664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28.04.2023 à 17</w:t>
      </w:r>
      <w:r w:rsidR="00485E74">
        <w:rPr>
          <w:rFonts w:ascii="Century Gothic" w:hAnsi="Century Gothic"/>
          <w:b/>
        </w:rPr>
        <w:t>h</w:t>
      </w:r>
    </w:p>
    <w:p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:rsidR="008031D5" w:rsidRPr="00D534CD" w:rsidRDefault="008031D5" w:rsidP="00890664">
      <w:pPr>
        <w:ind w:left="405"/>
        <w:jc w:val="both"/>
        <w:rPr>
          <w:rFonts w:ascii="Century Gothic" w:hAnsi="Century Gothic"/>
        </w:rPr>
      </w:pPr>
    </w:p>
    <w:p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28 mars 2023</w:t>
      </w:r>
    </w:p>
    <w:p w:rsidR="00AB5F38" w:rsidRDefault="00AB5F38" w:rsidP="00AB5F38">
      <w:pPr>
        <w:ind w:left="42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yyySignature</w:t>
      </w:r>
    </w:p>
    <w:p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5B" w:rsidRDefault="00662E5B" w:rsidP="00662E5B">
      <w:r>
        <w:separator/>
      </w:r>
    </w:p>
  </w:endnote>
  <w:endnote w:type="continuationSeparator" w:id="0">
    <w:p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5B" w:rsidRDefault="00662E5B" w:rsidP="00662E5B">
      <w:r>
        <w:separator/>
      </w:r>
    </w:p>
  </w:footnote>
  <w:footnote w:type="continuationSeparator" w:id="0">
    <w:p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5B" w:rsidRDefault="00B13B9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3185795</wp:posOffset>
          </wp:positionH>
          <wp:positionV relativeFrom="page">
            <wp:posOffset>142875</wp:posOffset>
          </wp:positionV>
          <wp:extent cx="1181100" cy="987425"/>
          <wp:effectExtent l="0" t="0" r="0" b="3175"/>
          <wp:wrapNone/>
          <wp:docPr id="1" name="Image 1" descr="Logo_PHILAE_CMJN_Plan de travai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PHILAE_CMJN_Plan de travail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970B4"/>
    <w:rsid w:val="00222D99"/>
    <w:rsid w:val="003A73CB"/>
    <w:rsid w:val="003C7819"/>
    <w:rsid w:val="00485E74"/>
    <w:rsid w:val="004F7464"/>
    <w:rsid w:val="00662E5B"/>
    <w:rsid w:val="008031D5"/>
    <w:rsid w:val="00890664"/>
    <w:rsid w:val="008D225C"/>
    <w:rsid w:val="009420A7"/>
    <w:rsid w:val="009E0783"/>
    <w:rsid w:val="00A93AA1"/>
    <w:rsid w:val="00AB5F38"/>
    <w:rsid w:val="00B13B95"/>
    <w:rsid w:val="00B2564B"/>
    <w:rsid w:val="00D11B2F"/>
    <w:rsid w:val="00D51845"/>
    <w:rsid w:val="00D534CD"/>
    <w:rsid w:val="00D97CDC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A53DE0E-7695-4D44-8FD9-A88DAFCD1DA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</dc:title>
  <dc:subject/>
  <dc:creator>Compaq Customer</dc:creator>
  <cp:keywords/>
  <dc:description/>
  <cp:lastModifiedBy>Caroline Cachau</cp:lastModifiedBy>
  <cp:revision>2</cp:revision>
  <cp:lastPrinted>2001-06-01T09:04:00Z</cp:lastPrinted>
  <dcterms:created xsi:type="dcterms:W3CDTF">2023-03-28T12:26:00Z</dcterms:created>
  <dcterms:modified xsi:type="dcterms:W3CDTF">2023-03-28T12:26:00Z</dcterms:modified>
</cp:coreProperties>
</file>