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E11F5" w14:textId="77777777" w:rsidR="00426738" w:rsidRDefault="00426738" w:rsidP="00FC1324">
      <w:pPr>
        <w:pStyle w:val="Corpsdetexte"/>
        <w:jc w:val="center"/>
        <w:rPr>
          <w:rFonts w:asciiTheme="minorHAnsi" w:hAnsiTheme="minorHAnsi" w:cstheme="minorHAnsi"/>
          <w:b/>
          <w:bCs/>
          <w:sz w:val="22"/>
          <w:szCs w:val="22"/>
          <w:u w:val="single"/>
          <w:lang w:val="fr-FR"/>
        </w:rPr>
      </w:pPr>
    </w:p>
    <w:p w14:paraId="7CFAD10C" w14:textId="77777777" w:rsidR="00426738" w:rsidRDefault="00426738" w:rsidP="00FC1324">
      <w:pPr>
        <w:pStyle w:val="Corpsdetexte"/>
        <w:jc w:val="center"/>
        <w:rPr>
          <w:rFonts w:asciiTheme="minorHAnsi" w:hAnsiTheme="minorHAnsi" w:cstheme="minorHAnsi"/>
          <w:b/>
          <w:bCs/>
          <w:sz w:val="22"/>
          <w:szCs w:val="22"/>
          <w:u w:val="single"/>
          <w:lang w:val="fr-FR"/>
        </w:rPr>
      </w:pPr>
    </w:p>
    <w:p w14:paraId="51227660" w14:textId="7AA3E7A6" w:rsidR="00FC1324" w:rsidRPr="004C69CD" w:rsidRDefault="00FC1324" w:rsidP="00FC1324">
      <w:pPr>
        <w:pStyle w:val="Corpsdetexte"/>
        <w:jc w:val="center"/>
        <w:rPr>
          <w:rFonts w:asciiTheme="minorHAnsi" w:hAnsiTheme="minorHAnsi" w:cstheme="minorHAnsi"/>
          <w:b/>
          <w:bCs/>
          <w:sz w:val="22"/>
          <w:szCs w:val="22"/>
          <w:u w:val="single"/>
          <w:lang w:val="fr-FR"/>
        </w:rPr>
      </w:pPr>
      <w:r w:rsidRPr="004C69CD">
        <w:rPr>
          <w:rFonts w:asciiTheme="minorHAnsi" w:hAnsiTheme="minorHAnsi" w:cstheme="minorHAnsi"/>
          <w:b/>
          <w:bCs/>
          <w:sz w:val="22"/>
          <w:szCs w:val="22"/>
          <w:u w:val="single"/>
          <w:lang w:val="fr-FR"/>
        </w:rPr>
        <w:t>ACCORD DE CONFIDENTIALITÉ ET DE NON-DIVULGATION</w:t>
      </w:r>
    </w:p>
    <w:p w14:paraId="3224159F" w14:textId="77777777" w:rsidR="00FC1324" w:rsidRPr="00381335" w:rsidRDefault="00FC1324" w:rsidP="00FC1324">
      <w:pPr>
        <w:pStyle w:val="Corpsdetexte"/>
        <w:rPr>
          <w:rFonts w:asciiTheme="minorHAnsi" w:hAnsiTheme="minorHAnsi" w:cstheme="minorHAnsi"/>
          <w:sz w:val="22"/>
          <w:szCs w:val="22"/>
          <w:lang w:val="fr-FR"/>
        </w:rPr>
      </w:pPr>
    </w:p>
    <w:p w14:paraId="2D5E38F3" w14:textId="77777777" w:rsidR="00FC1324" w:rsidRPr="00381335" w:rsidRDefault="00FC1324" w:rsidP="00FC1324">
      <w:pPr>
        <w:pStyle w:val="Corpsdetexte"/>
        <w:rPr>
          <w:rFonts w:asciiTheme="minorHAnsi" w:hAnsiTheme="minorHAnsi" w:cstheme="minorHAnsi"/>
          <w:sz w:val="22"/>
          <w:szCs w:val="22"/>
          <w:lang w:val="fr-FR"/>
        </w:rPr>
      </w:pPr>
    </w:p>
    <w:p w14:paraId="04AD196B" w14:textId="3F3CA58B" w:rsidR="00381335" w:rsidRPr="00381335" w:rsidRDefault="005A6210"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 présent accord de confidentialité et de non-divulgation</w:t>
      </w:r>
      <w:r w:rsidR="00FC1324" w:rsidRPr="00381335">
        <w:rPr>
          <w:rFonts w:asciiTheme="minorHAnsi" w:hAnsiTheme="minorHAnsi" w:cstheme="minorHAnsi"/>
          <w:sz w:val="22"/>
          <w:szCs w:val="22"/>
          <w:lang w:val="fr-FR"/>
        </w:rPr>
        <w:t xml:space="preserve"> (</w:t>
      </w:r>
      <w:r>
        <w:rPr>
          <w:rFonts w:asciiTheme="minorHAnsi" w:hAnsiTheme="minorHAnsi" w:cstheme="minorHAnsi"/>
          <w:sz w:val="22"/>
          <w:szCs w:val="22"/>
          <w:lang w:val="fr-FR"/>
        </w:rPr>
        <w:t>« </w:t>
      </w:r>
      <w:r w:rsidR="00FC1324" w:rsidRPr="00381335">
        <w:rPr>
          <w:rFonts w:asciiTheme="minorHAnsi" w:hAnsiTheme="minorHAnsi" w:cstheme="minorHAnsi"/>
          <w:sz w:val="22"/>
          <w:szCs w:val="22"/>
          <w:lang w:val="fr-FR"/>
        </w:rPr>
        <w:t>l'Accord</w:t>
      </w:r>
      <w:r>
        <w:rPr>
          <w:rFonts w:asciiTheme="minorHAnsi" w:hAnsiTheme="minorHAnsi" w:cstheme="minorHAnsi"/>
          <w:sz w:val="22"/>
          <w:szCs w:val="22"/>
          <w:lang w:val="fr-FR"/>
        </w:rPr>
        <w:t> »</w:t>
      </w:r>
      <w:r w:rsidR="00FC1324" w:rsidRPr="00381335">
        <w:rPr>
          <w:rFonts w:asciiTheme="minorHAnsi" w:hAnsiTheme="minorHAnsi" w:cstheme="minorHAnsi"/>
          <w:sz w:val="22"/>
          <w:szCs w:val="22"/>
          <w:lang w:val="fr-FR"/>
        </w:rPr>
        <w:t xml:space="preserve">) est </w:t>
      </w:r>
      <w:r w:rsidR="00FC1324" w:rsidRPr="003F4497">
        <w:rPr>
          <w:rFonts w:asciiTheme="minorHAnsi" w:hAnsiTheme="minorHAnsi" w:cstheme="minorHAnsi"/>
          <w:sz w:val="22"/>
          <w:szCs w:val="22"/>
          <w:lang w:val="fr-FR"/>
        </w:rPr>
        <w:t xml:space="preserve">conclu le </w:t>
      </w:r>
      <w:r w:rsidR="00FC6BEC" w:rsidRPr="00FC6BEC">
        <w:rPr>
          <w:rFonts w:asciiTheme="minorHAnsi" w:hAnsiTheme="minorHAnsi" w:cstheme="minorHAnsi"/>
          <w:sz w:val="22"/>
          <w:szCs w:val="22"/>
          <w:lang w:val="fr-FR"/>
        </w:rPr>
        <w:t>……………</w:t>
      </w:r>
      <w:r w:rsidR="00FC1324" w:rsidRPr="003F4497">
        <w:rPr>
          <w:rFonts w:asciiTheme="minorHAnsi" w:hAnsiTheme="minorHAnsi" w:cstheme="minorHAnsi"/>
          <w:sz w:val="22"/>
          <w:szCs w:val="22"/>
          <w:lang w:val="fr-FR"/>
        </w:rPr>
        <w:t xml:space="preserve"> (</w:t>
      </w:r>
      <w:r w:rsidRPr="003F4497">
        <w:rPr>
          <w:rFonts w:asciiTheme="minorHAnsi" w:hAnsiTheme="minorHAnsi" w:cstheme="minorHAnsi"/>
          <w:sz w:val="22"/>
          <w:szCs w:val="22"/>
          <w:lang w:val="fr-FR"/>
        </w:rPr>
        <w:t>« </w:t>
      </w:r>
      <w:r w:rsidR="00FC1324" w:rsidRPr="003F4497">
        <w:rPr>
          <w:rFonts w:asciiTheme="minorHAnsi" w:hAnsiTheme="minorHAnsi" w:cstheme="minorHAnsi"/>
          <w:sz w:val="22"/>
          <w:szCs w:val="22"/>
          <w:lang w:val="fr-FR"/>
        </w:rPr>
        <w:t>Date d'entrée en vigueur</w:t>
      </w:r>
      <w:r w:rsidRPr="003F4497">
        <w:rPr>
          <w:rFonts w:asciiTheme="minorHAnsi" w:hAnsiTheme="minorHAnsi" w:cstheme="minorHAnsi"/>
          <w:sz w:val="22"/>
          <w:szCs w:val="22"/>
          <w:lang w:val="fr-FR"/>
        </w:rPr>
        <w:t> »</w:t>
      </w:r>
      <w:r w:rsidR="00FC1324" w:rsidRPr="003F4497">
        <w:rPr>
          <w:rFonts w:asciiTheme="minorHAnsi" w:hAnsiTheme="minorHAnsi" w:cstheme="minorHAnsi"/>
          <w:sz w:val="22"/>
          <w:szCs w:val="22"/>
          <w:lang w:val="fr-FR"/>
        </w:rPr>
        <w:t>) entre</w:t>
      </w:r>
      <w:r w:rsidR="00381335" w:rsidRPr="003F4497">
        <w:rPr>
          <w:rFonts w:asciiTheme="minorHAnsi" w:hAnsiTheme="minorHAnsi" w:cstheme="minorHAnsi"/>
          <w:sz w:val="22"/>
          <w:szCs w:val="22"/>
          <w:lang w:val="fr-FR"/>
        </w:rPr>
        <w:t xml:space="preserve"> </w:t>
      </w:r>
      <w:r w:rsidR="00FC1324" w:rsidRPr="003F4497">
        <w:rPr>
          <w:rFonts w:asciiTheme="minorHAnsi" w:hAnsiTheme="minorHAnsi" w:cstheme="minorHAnsi"/>
          <w:sz w:val="22"/>
          <w:szCs w:val="22"/>
          <w:lang w:val="fr-FR"/>
        </w:rPr>
        <w:t>:</w:t>
      </w:r>
    </w:p>
    <w:p w14:paraId="3E506B63" w14:textId="77777777" w:rsidR="00FC1324" w:rsidRPr="00381335" w:rsidRDefault="00FC1324" w:rsidP="00FC1324">
      <w:pPr>
        <w:pStyle w:val="Corpsdetexte"/>
        <w:jc w:val="both"/>
        <w:rPr>
          <w:rFonts w:asciiTheme="minorHAnsi" w:hAnsiTheme="minorHAnsi" w:cstheme="minorHAnsi"/>
          <w:sz w:val="22"/>
          <w:szCs w:val="22"/>
          <w:lang w:val="fr-FR"/>
        </w:rPr>
      </w:pPr>
    </w:p>
    <w:p w14:paraId="1F796C18" w14:textId="3F971970" w:rsidR="003E5B93" w:rsidRPr="002E3AA6" w:rsidRDefault="002E3AA6" w:rsidP="002E3AA6">
      <w:pPr>
        <w:pStyle w:val="Paragraphedeliste"/>
        <w:numPr>
          <w:ilvl w:val="0"/>
          <w:numId w:val="10"/>
        </w:numPr>
        <w:jc w:val="both"/>
        <w:rPr>
          <w:rFonts w:asciiTheme="minorHAnsi" w:hAnsiTheme="minorHAnsi" w:cstheme="minorHAnsi"/>
          <w:szCs w:val="18"/>
          <w:lang w:val="fr-FR"/>
        </w:rPr>
      </w:pPr>
      <w:r w:rsidRPr="002E3AA6">
        <w:rPr>
          <w:rFonts w:asciiTheme="minorHAnsi" w:hAnsiTheme="minorHAnsi" w:cstheme="minorHAnsi"/>
          <w:sz w:val="22"/>
          <w:szCs w:val="22"/>
          <w:lang w:val="fr-FR"/>
        </w:rPr>
        <w:t>Exploitation en nom propre Bouhamd</w:t>
      </w:r>
      <w:r w:rsidR="00442462" w:rsidRPr="002E3AA6">
        <w:rPr>
          <w:rFonts w:asciiTheme="minorHAnsi" w:hAnsiTheme="minorHAnsi" w:cstheme="minorHAnsi"/>
          <w:sz w:val="22"/>
          <w:szCs w:val="22"/>
          <w:lang w:val="fr-FR"/>
        </w:rPr>
        <w:t xml:space="preserve"> (ci-après dénommée "</w:t>
      </w:r>
      <w:r w:rsidRPr="002E3AA6">
        <w:rPr>
          <w:rFonts w:asciiTheme="minorHAnsi" w:hAnsiTheme="minorHAnsi" w:cstheme="minorHAnsi"/>
          <w:sz w:val="22"/>
          <w:szCs w:val="22"/>
          <w:lang w:val="fr-FR"/>
        </w:rPr>
        <w:t>épicerie Bouhamd</w:t>
      </w:r>
      <w:r w:rsidR="00442462" w:rsidRPr="002E3AA6">
        <w:rPr>
          <w:rFonts w:asciiTheme="minorHAnsi" w:hAnsiTheme="minorHAnsi" w:cstheme="minorHAnsi"/>
          <w:sz w:val="22"/>
          <w:szCs w:val="22"/>
          <w:lang w:val="fr-FR"/>
        </w:rPr>
        <w:t>" ou "</w:t>
      </w:r>
      <w:r w:rsidR="00596645" w:rsidRPr="002E3AA6">
        <w:rPr>
          <w:rFonts w:asciiTheme="minorHAnsi" w:hAnsiTheme="minorHAnsi" w:cstheme="minorHAnsi"/>
          <w:sz w:val="22"/>
          <w:szCs w:val="22"/>
          <w:lang w:val="fr-FR"/>
        </w:rPr>
        <w:t>la s</w:t>
      </w:r>
      <w:r w:rsidR="00442462" w:rsidRPr="002E3AA6">
        <w:rPr>
          <w:rFonts w:asciiTheme="minorHAnsi" w:hAnsiTheme="minorHAnsi" w:cstheme="minorHAnsi"/>
          <w:sz w:val="22"/>
          <w:szCs w:val="22"/>
          <w:lang w:val="fr-FR"/>
        </w:rPr>
        <w:t>ociété</w:t>
      </w:r>
      <w:r w:rsidR="005A6210" w:rsidRPr="002E3AA6">
        <w:rPr>
          <w:rFonts w:asciiTheme="minorHAnsi" w:hAnsiTheme="minorHAnsi" w:cstheme="minorHAnsi"/>
          <w:sz w:val="22"/>
          <w:szCs w:val="22"/>
          <w:lang w:val="fr-FR"/>
        </w:rPr>
        <w:t xml:space="preserve"> situé </w:t>
      </w:r>
      <w:r w:rsidRPr="002E3AA6">
        <w:rPr>
          <w:rFonts w:asciiTheme="minorHAnsi" w:hAnsiTheme="minorHAnsi" w:cstheme="minorHAnsi"/>
          <w:szCs w:val="18"/>
          <w:lang w:val="fr-FR"/>
        </w:rPr>
        <w:t>10, rue Emile Gilbert 75012 PARIS</w:t>
      </w:r>
      <w:r w:rsidR="003E5B93" w:rsidRPr="002E3AA6">
        <w:rPr>
          <w:rFonts w:asciiTheme="minorHAnsi" w:hAnsiTheme="minorHAnsi" w:cstheme="minorHAnsi"/>
          <w:sz w:val="22"/>
          <w:szCs w:val="22"/>
          <w:lang w:val="fr-FR"/>
        </w:rPr>
        <w:t>.</w:t>
      </w:r>
    </w:p>
    <w:p w14:paraId="673BEF42" w14:textId="77777777" w:rsidR="00FC1324" w:rsidRPr="004C69CD" w:rsidRDefault="00FC1324" w:rsidP="00FC1324">
      <w:pPr>
        <w:pStyle w:val="Corpsdetexte"/>
        <w:jc w:val="both"/>
        <w:rPr>
          <w:rFonts w:asciiTheme="minorHAnsi" w:hAnsiTheme="minorHAnsi" w:cstheme="minorHAnsi"/>
          <w:sz w:val="22"/>
          <w:szCs w:val="22"/>
          <w:lang w:val="fr-FR"/>
        </w:rPr>
      </w:pPr>
    </w:p>
    <w:p w14:paraId="0156B7B5" w14:textId="77777777" w:rsidR="00FC1324" w:rsidRPr="00381335" w:rsidRDefault="00FC1324" w:rsidP="00FC1324">
      <w:pPr>
        <w:pStyle w:val="Corpsdetexte"/>
        <w:jc w:val="both"/>
        <w:rPr>
          <w:rFonts w:asciiTheme="minorHAnsi" w:hAnsiTheme="minorHAnsi" w:cstheme="minorHAnsi"/>
          <w:sz w:val="22"/>
          <w:szCs w:val="22"/>
          <w:lang w:val="fr-FR"/>
        </w:rPr>
      </w:pPr>
      <w:r w:rsidRPr="004C69CD">
        <w:rPr>
          <w:rFonts w:asciiTheme="minorHAnsi" w:hAnsiTheme="minorHAnsi" w:cstheme="minorHAnsi"/>
          <w:sz w:val="22"/>
          <w:szCs w:val="22"/>
          <w:lang w:val="fr-FR"/>
        </w:rPr>
        <w:t>Et</w:t>
      </w:r>
    </w:p>
    <w:p w14:paraId="76D25079" w14:textId="77777777" w:rsidR="00FC1324" w:rsidRPr="00381335" w:rsidRDefault="00FC1324" w:rsidP="00FC1324">
      <w:pPr>
        <w:pStyle w:val="Corpsdetexte"/>
        <w:jc w:val="both"/>
        <w:rPr>
          <w:rFonts w:asciiTheme="minorHAnsi" w:hAnsiTheme="minorHAnsi" w:cstheme="minorHAnsi"/>
          <w:sz w:val="22"/>
          <w:szCs w:val="22"/>
          <w:lang w:val="fr-FR"/>
        </w:rPr>
      </w:pPr>
    </w:p>
    <w:p w14:paraId="007DF84D" w14:textId="6CCF2D43" w:rsidR="00E43142" w:rsidRDefault="00FC6BEC" w:rsidP="002E3AA6">
      <w:pPr>
        <w:pStyle w:val="Corpsdetexte"/>
        <w:numPr>
          <w:ilvl w:val="0"/>
          <w:numId w:val="10"/>
        </w:numPr>
        <w:jc w:val="both"/>
        <w:rPr>
          <w:rFonts w:asciiTheme="minorHAnsi" w:hAnsiTheme="minorHAnsi" w:cstheme="minorHAnsi"/>
          <w:sz w:val="22"/>
          <w:szCs w:val="22"/>
          <w:lang w:val="fr-FR"/>
        </w:rPr>
      </w:pPr>
      <w:r>
        <w:rPr>
          <w:rFonts w:asciiTheme="minorHAnsi" w:hAnsiTheme="minorHAnsi" w:cstheme="minorHAnsi"/>
          <w:sz w:val="22"/>
          <w:szCs w:val="22"/>
          <w:lang w:val="fr-FR"/>
        </w:rPr>
        <w:t>……………………</w:t>
      </w:r>
      <w:r w:rsidR="00E43142">
        <w:rPr>
          <w:rFonts w:asciiTheme="minorHAnsi" w:hAnsiTheme="minorHAnsi" w:cstheme="minorHAnsi"/>
          <w:sz w:val="22"/>
          <w:szCs w:val="22"/>
          <w:lang w:val="fr-FR"/>
        </w:rPr>
        <w:t xml:space="preserve"> </w:t>
      </w:r>
      <w:r w:rsidR="00E43142" w:rsidRPr="004C69CD">
        <w:rPr>
          <w:rFonts w:asciiTheme="minorHAnsi" w:hAnsiTheme="minorHAnsi" w:cstheme="minorHAnsi"/>
          <w:sz w:val="22"/>
          <w:szCs w:val="22"/>
          <w:lang w:val="fr-FR"/>
        </w:rPr>
        <w:t>(ci-après dénommée "</w:t>
      </w:r>
      <w:r>
        <w:rPr>
          <w:rFonts w:asciiTheme="minorHAnsi" w:hAnsiTheme="minorHAnsi" w:cstheme="minorHAnsi"/>
          <w:sz w:val="22"/>
          <w:szCs w:val="22"/>
          <w:lang w:val="fr-FR"/>
        </w:rPr>
        <w:t xml:space="preserve">…………………… </w:t>
      </w:r>
      <w:r w:rsidR="00E43142" w:rsidRPr="004C69CD">
        <w:rPr>
          <w:rFonts w:asciiTheme="minorHAnsi" w:hAnsiTheme="minorHAnsi" w:cstheme="minorHAnsi"/>
          <w:sz w:val="22"/>
          <w:szCs w:val="22"/>
          <w:lang w:val="fr-FR"/>
        </w:rPr>
        <w:t>" ou "</w:t>
      </w:r>
      <w:r w:rsidR="00E43142" w:rsidRPr="00E43142">
        <w:rPr>
          <w:rFonts w:asciiTheme="minorHAnsi" w:hAnsiTheme="minorHAnsi" w:cstheme="minorHAnsi"/>
          <w:sz w:val="22"/>
          <w:szCs w:val="22"/>
          <w:lang w:val="fr-FR"/>
        </w:rPr>
        <w:t xml:space="preserve"> Destinataire</w:t>
      </w:r>
      <w:r w:rsidR="00E43142" w:rsidRPr="00FC6BEC">
        <w:rPr>
          <w:rFonts w:asciiTheme="minorHAnsi" w:hAnsiTheme="minorHAnsi" w:cstheme="minorHAnsi"/>
          <w:sz w:val="22"/>
          <w:szCs w:val="22"/>
          <w:lang w:val="fr-FR"/>
        </w:rPr>
        <w:t xml:space="preserve">"), </w:t>
      </w:r>
      <w:r w:rsidRPr="00FC6BEC">
        <w:rPr>
          <w:rFonts w:asciiTheme="minorHAnsi" w:hAnsiTheme="minorHAnsi" w:cstheme="minorHAnsi"/>
          <w:sz w:val="22"/>
          <w:szCs w:val="22"/>
          <w:lang w:val="fr-FR"/>
        </w:rPr>
        <w:t>………………………….</w:t>
      </w:r>
      <w:r w:rsidR="00E43142" w:rsidRPr="00FC6BEC">
        <w:rPr>
          <w:rFonts w:asciiTheme="minorHAnsi" w:hAnsiTheme="minorHAnsi" w:cstheme="minorHAnsi"/>
          <w:sz w:val="22"/>
          <w:szCs w:val="22"/>
          <w:lang w:val="fr-FR"/>
        </w:rPr>
        <w:t xml:space="preserve"> dont</w:t>
      </w:r>
      <w:r w:rsidR="00E43142" w:rsidRPr="004C69CD">
        <w:rPr>
          <w:rFonts w:asciiTheme="minorHAnsi" w:hAnsiTheme="minorHAnsi" w:cstheme="minorHAnsi"/>
          <w:sz w:val="22"/>
          <w:szCs w:val="22"/>
          <w:lang w:val="fr-FR"/>
        </w:rPr>
        <w:t xml:space="preserve"> le siège social est situé au </w:t>
      </w:r>
      <w:r>
        <w:rPr>
          <w:rFonts w:asciiTheme="minorHAnsi" w:hAnsiTheme="minorHAnsi" w:cstheme="minorHAnsi"/>
          <w:sz w:val="22"/>
          <w:szCs w:val="22"/>
          <w:lang w:val="fr-FR"/>
        </w:rPr>
        <w:t>……………………………………………………</w:t>
      </w:r>
      <w:r w:rsidR="00E43142" w:rsidRPr="00D912F6">
        <w:rPr>
          <w:rFonts w:asciiTheme="minorHAnsi" w:hAnsiTheme="minorHAnsi" w:cstheme="minorHAnsi"/>
          <w:sz w:val="22"/>
          <w:szCs w:val="22"/>
          <w:lang w:val="fr-FR"/>
        </w:rPr>
        <w:t xml:space="preserve">, immatriculée au RCS de </w:t>
      </w:r>
      <w:r>
        <w:rPr>
          <w:rFonts w:asciiTheme="minorHAnsi" w:hAnsiTheme="minorHAnsi" w:cstheme="minorHAnsi"/>
          <w:sz w:val="22"/>
          <w:szCs w:val="22"/>
          <w:lang w:val="fr-FR"/>
        </w:rPr>
        <w:t xml:space="preserve">…………………… </w:t>
      </w:r>
      <w:r w:rsidR="00E43142" w:rsidRPr="00D912F6">
        <w:rPr>
          <w:rFonts w:asciiTheme="minorHAnsi" w:hAnsiTheme="minorHAnsi" w:cstheme="minorHAnsi"/>
          <w:sz w:val="22"/>
          <w:szCs w:val="22"/>
          <w:lang w:val="fr-FR"/>
        </w:rPr>
        <w:t xml:space="preserve">sous le numéro </w:t>
      </w:r>
      <w:r>
        <w:rPr>
          <w:rFonts w:asciiTheme="minorHAnsi" w:hAnsiTheme="minorHAnsi" w:cstheme="minorHAnsi"/>
          <w:sz w:val="22"/>
          <w:szCs w:val="22"/>
          <w:lang w:val="fr-FR"/>
        </w:rPr>
        <w:t>……………………</w:t>
      </w:r>
      <w:r w:rsidR="00E43142">
        <w:rPr>
          <w:rFonts w:asciiTheme="minorHAnsi" w:hAnsiTheme="minorHAnsi" w:cstheme="minorHAnsi"/>
          <w:sz w:val="22"/>
          <w:szCs w:val="22"/>
          <w:lang w:val="fr-FR"/>
        </w:rPr>
        <w:t xml:space="preserve">. </w:t>
      </w:r>
      <w:r w:rsidR="00E43142" w:rsidRPr="00D912F6">
        <w:rPr>
          <w:rFonts w:asciiTheme="minorHAnsi" w:hAnsiTheme="minorHAnsi" w:cstheme="minorHAnsi"/>
          <w:sz w:val="22"/>
          <w:szCs w:val="22"/>
          <w:lang w:val="fr-FR"/>
        </w:rPr>
        <w:t xml:space="preserve"> Représentée par son président </w:t>
      </w:r>
      <w:r w:rsidR="00E43142">
        <w:rPr>
          <w:rFonts w:asciiTheme="minorHAnsi" w:hAnsiTheme="minorHAnsi" w:cstheme="minorHAnsi"/>
          <w:sz w:val="22"/>
          <w:szCs w:val="22"/>
          <w:lang w:val="fr-FR"/>
        </w:rPr>
        <w:t xml:space="preserve">Monsieur </w:t>
      </w:r>
      <w:r>
        <w:rPr>
          <w:rFonts w:asciiTheme="minorHAnsi" w:hAnsiTheme="minorHAnsi" w:cstheme="minorHAnsi"/>
          <w:sz w:val="22"/>
          <w:szCs w:val="22"/>
          <w:lang w:val="fr-FR"/>
        </w:rPr>
        <w:t xml:space="preserve">/ </w:t>
      </w:r>
      <w:r w:rsidR="00E43142">
        <w:rPr>
          <w:rFonts w:asciiTheme="minorHAnsi" w:hAnsiTheme="minorHAnsi" w:cstheme="minorHAnsi"/>
          <w:sz w:val="22"/>
          <w:szCs w:val="22"/>
          <w:lang w:val="fr-FR"/>
        </w:rPr>
        <w:t xml:space="preserve">Madame </w:t>
      </w:r>
      <w:r>
        <w:rPr>
          <w:rFonts w:asciiTheme="minorHAnsi" w:hAnsiTheme="minorHAnsi" w:cstheme="minorHAnsi"/>
          <w:sz w:val="22"/>
          <w:szCs w:val="22"/>
          <w:lang w:val="fr-FR"/>
        </w:rPr>
        <w:t>……………………</w:t>
      </w:r>
      <w:r w:rsidR="00E43142">
        <w:rPr>
          <w:rFonts w:asciiTheme="minorHAnsi" w:hAnsiTheme="minorHAnsi" w:cstheme="minorHAnsi"/>
          <w:sz w:val="22"/>
          <w:szCs w:val="22"/>
          <w:lang w:val="fr-FR"/>
        </w:rPr>
        <w:t>.</w:t>
      </w:r>
    </w:p>
    <w:p w14:paraId="4997B9F8" w14:textId="77777777" w:rsidR="00FC1324" w:rsidRPr="00381335" w:rsidRDefault="00FC1324" w:rsidP="00FC1324">
      <w:pPr>
        <w:pStyle w:val="Corpsdetexte"/>
        <w:jc w:val="both"/>
        <w:rPr>
          <w:rFonts w:asciiTheme="minorHAnsi" w:hAnsiTheme="minorHAnsi" w:cstheme="minorHAnsi"/>
          <w:sz w:val="22"/>
          <w:szCs w:val="22"/>
          <w:lang w:val="fr-FR"/>
        </w:rPr>
      </w:pPr>
    </w:p>
    <w:p w14:paraId="6FD027E6" w14:textId="77777777" w:rsidR="00FC1324" w:rsidRPr="00381335" w:rsidRDefault="00FC1324" w:rsidP="00FC1324">
      <w:pPr>
        <w:pStyle w:val="Corpsdetexte"/>
        <w:jc w:val="both"/>
        <w:rPr>
          <w:rFonts w:asciiTheme="minorHAnsi" w:hAnsiTheme="minorHAnsi" w:cstheme="minorHAnsi"/>
          <w:sz w:val="22"/>
          <w:szCs w:val="22"/>
          <w:lang w:val="fr-FR"/>
        </w:rPr>
      </w:pPr>
    </w:p>
    <w:p w14:paraId="1F978829" w14:textId="77777777" w:rsidR="00FC1324" w:rsidRPr="00381335" w:rsidRDefault="00FC1324" w:rsidP="00FC1324">
      <w:pPr>
        <w:pStyle w:val="Corpsdetexte"/>
        <w:jc w:val="both"/>
        <w:rPr>
          <w:rFonts w:asciiTheme="minorHAnsi" w:hAnsiTheme="minorHAnsi" w:cstheme="minorHAnsi"/>
          <w:sz w:val="22"/>
          <w:szCs w:val="22"/>
          <w:lang w:val="fr-FR"/>
        </w:rPr>
      </w:pPr>
    </w:p>
    <w:p w14:paraId="134F4C10" w14:textId="41E4224F" w:rsidR="00FC1324" w:rsidRPr="004C69CD" w:rsidRDefault="00FC1324" w:rsidP="00FC1324">
      <w:pPr>
        <w:pStyle w:val="Corpsdetexte"/>
        <w:jc w:val="both"/>
        <w:rPr>
          <w:rFonts w:asciiTheme="minorHAnsi" w:hAnsiTheme="minorHAnsi" w:cstheme="minorHAnsi"/>
          <w:b/>
          <w:bCs/>
          <w:sz w:val="22"/>
          <w:szCs w:val="22"/>
          <w:u w:val="single"/>
          <w:lang w:val="fr-FR"/>
        </w:rPr>
      </w:pPr>
      <w:r w:rsidRPr="004C69CD">
        <w:rPr>
          <w:rFonts w:asciiTheme="minorHAnsi" w:hAnsiTheme="minorHAnsi" w:cstheme="minorHAnsi"/>
          <w:b/>
          <w:bCs/>
          <w:sz w:val="22"/>
          <w:szCs w:val="22"/>
          <w:u w:val="single"/>
          <w:lang w:val="fr-FR"/>
        </w:rPr>
        <w:t>COMPTES RENDUS</w:t>
      </w:r>
    </w:p>
    <w:p w14:paraId="6804F542" w14:textId="77777777" w:rsidR="004C69CD" w:rsidRPr="00381335" w:rsidRDefault="004C69CD" w:rsidP="00FC1324">
      <w:pPr>
        <w:pStyle w:val="Corpsdetexte"/>
        <w:jc w:val="both"/>
        <w:rPr>
          <w:rFonts w:asciiTheme="minorHAnsi" w:hAnsiTheme="minorHAnsi" w:cstheme="minorHAnsi"/>
          <w:sz w:val="22"/>
          <w:szCs w:val="22"/>
          <w:lang w:val="fr-FR"/>
        </w:rPr>
      </w:pPr>
    </w:p>
    <w:p w14:paraId="0865244A" w14:textId="21872006" w:rsidR="00FC1324" w:rsidRPr="00DC19D1" w:rsidRDefault="002D1925" w:rsidP="00FC1324">
      <w:pPr>
        <w:pStyle w:val="Corpsdetexte"/>
        <w:numPr>
          <w:ilvl w:val="0"/>
          <w:numId w:val="2"/>
        </w:numPr>
        <w:jc w:val="both"/>
        <w:rPr>
          <w:rFonts w:asciiTheme="minorHAnsi" w:hAnsiTheme="minorHAnsi" w:cstheme="minorHAnsi"/>
          <w:sz w:val="22"/>
          <w:szCs w:val="22"/>
          <w:lang w:val="fr-FR"/>
        </w:rPr>
      </w:pPr>
      <w:r>
        <w:rPr>
          <w:rFonts w:asciiTheme="minorHAnsi" w:hAnsiTheme="minorHAnsi" w:cstheme="minorHAnsi"/>
          <w:sz w:val="22"/>
          <w:szCs w:val="22"/>
          <w:lang w:val="fr-FR"/>
        </w:rPr>
        <w:t>D</w:t>
      </w:r>
      <w:r w:rsidR="00FC1324" w:rsidRPr="00381335">
        <w:rPr>
          <w:rFonts w:asciiTheme="minorHAnsi" w:hAnsiTheme="minorHAnsi" w:cstheme="minorHAnsi"/>
          <w:sz w:val="22"/>
          <w:szCs w:val="22"/>
          <w:lang w:val="fr-FR"/>
        </w:rPr>
        <w:t>ans l</w:t>
      </w:r>
      <w:r w:rsidR="0038000E">
        <w:rPr>
          <w:rFonts w:asciiTheme="minorHAnsi" w:hAnsiTheme="minorHAnsi" w:cstheme="minorHAnsi"/>
          <w:sz w:val="22"/>
          <w:szCs w:val="22"/>
          <w:lang w:val="fr-FR"/>
        </w:rPr>
        <w:t xml:space="preserve">’objectif </w:t>
      </w:r>
      <w:r w:rsidR="00FC1324" w:rsidRPr="00381335">
        <w:rPr>
          <w:rFonts w:asciiTheme="minorHAnsi" w:hAnsiTheme="minorHAnsi" w:cstheme="minorHAnsi"/>
          <w:sz w:val="22"/>
          <w:szCs w:val="22"/>
          <w:lang w:val="fr-FR"/>
        </w:rPr>
        <w:t>d'aider le destinataire à évaluer les mérites d'un investissement potentiel ou d'un autre financement de la Société (l</w:t>
      </w:r>
      <w:r w:rsidR="001A3860">
        <w:rPr>
          <w:rFonts w:asciiTheme="minorHAnsi" w:hAnsiTheme="minorHAnsi" w:cstheme="minorHAnsi"/>
          <w:sz w:val="22"/>
          <w:szCs w:val="22"/>
          <w:lang w:val="fr-FR"/>
        </w:rPr>
        <w:t>’</w:t>
      </w:r>
      <w:r w:rsidR="00EB13AE">
        <w:rPr>
          <w:rFonts w:asciiTheme="minorHAnsi" w:hAnsiTheme="minorHAnsi" w:cstheme="minorHAnsi"/>
          <w:sz w:val="22"/>
          <w:szCs w:val="22"/>
          <w:lang w:val="fr-FR"/>
        </w:rPr>
        <w:t>« </w:t>
      </w:r>
      <w:r w:rsidR="001A3860">
        <w:rPr>
          <w:rFonts w:asciiTheme="minorHAnsi" w:hAnsiTheme="minorHAnsi" w:cstheme="minorHAnsi"/>
          <w:sz w:val="22"/>
          <w:szCs w:val="22"/>
          <w:lang w:val="fr-FR"/>
        </w:rPr>
        <w:t>objectif</w:t>
      </w:r>
      <w:r w:rsidR="00EB13AE">
        <w:rPr>
          <w:rFonts w:asciiTheme="minorHAnsi" w:hAnsiTheme="minorHAnsi" w:cstheme="minorHAnsi"/>
          <w:sz w:val="22"/>
          <w:szCs w:val="22"/>
          <w:lang w:val="fr-FR"/>
        </w:rPr>
        <w:t> »</w:t>
      </w:r>
      <w:r w:rsidR="00FC1324" w:rsidRPr="00381335">
        <w:rPr>
          <w:rFonts w:asciiTheme="minorHAnsi" w:hAnsiTheme="minorHAnsi" w:cstheme="minorHAnsi"/>
          <w:sz w:val="22"/>
          <w:szCs w:val="22"/>
          <w:lang w:val="fr-FR"/>
        </w:rPr>
        <w:t>), le destinataire souhaite recevoir certaines informations que la partie divulgatrice souhaite garder confidentielles concernant son plan d'affaires, ses questions financières et ses produits et/ou services en cours de développement ;</w:t>
      </w:r>
    </w:p>
    <w:p w14:paraId="2B2DCF86" w14:textId="77777777" w:rsidR="00FC1324" w:rsidRPr="00381335" w:rsidRDefault="00FC1324" w:rsidP="00FC1324">
      <w:pPr>
        <w:pStyle w:val="Corpsdetexte"/>
        <w:jc w:val="both"/>
        <w:rPr>
          <w:rFonts w:asciiTheme="minorHAnsi" w:hAnsiTheme="minorHAnsi" w:cstheme="minorHAnsi"/>
          <w:sz w:val="22"/>
          <w:szCs w:val="22"/>
          <w:lang w:val="fr-FR"/>
        </w:rPr>
      </w:pPr>
    </w:p>
    <w:p w14:paraId="5EA0C79F" w14:textId="637664F3" w:rsidR="00EB13AE" w:rsidRPr="00DC19D1" w:rsidRDefault="001A3860" w:rsidP="00DC19D1">
      <w:pPr>
        <w:pStyle w:val="Corpsdetexte"/>
        <w:numPr>
          <w:ilvl w:val="0"/>
          <w:numId w:val="2"/>
        </w:numPr>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La </w:t>
      </w:r>
      <w:r w:rsidR="00FC1324" w:rsidRPr="00381335">
        <w:rPr>
          <w:rFonts w:asciiTheme="minorHAnsi" w:hAnsiTheme="minorHAnsi" w:cstheme="minorHAnsi"/>
          <w:sz w:val="22"/>
          <w:szCs w:val="22"/>
          <w:lang w:val="fr-FR"/>
        </w:rPr>
        <w:t>Partie divulgatrice désire divulguer ces informations au Destinataire, sous réserve des termes et conditions du présent Accord.</w:t>
      </w:r>
    </w:p>
    <w:p w14:paraId="023028C3" w14:textId="77777777" w:rsidR="00FC1324" w:rsidRPr="00381335" w:rsidRDefault="00FC1324" w:rsidP="00FC1324">
      <w:pPr>
        <w:pStyle w:val="Corpsdetexte"/>
        <w:jc w:val="both"/>
        <w:rPr>
          <w:rFonts w:asciiTheme="minorHAnsi" w:hAnsiTheme="minorHAnsi" w:cstheme="minorHAnsi"/>
          <w:sz w:val="22"/>
          <w:szCs w:val="22"/>
          <w:lang w:val="fr-FR"/>
        </w:rPr>
      </w:pPr>
    </w:p>
    <w:p w14:paraId="0C986B41" w14:textId="0EDB4798"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En contrepartie des promesses et des engagements mutuels </w:t>
      </w:r>
      <w:r w:rsidR="00EB13AE" w:rsidRPr="00381335">
        <w:rPr>
          <w:rFonts w:asciiTheme="minorHAnsi" w:hAnsiTheme="minorHAnsi" w:cstheme="minorHAnsi"/>
          <w:sz w:val="22"/>
          <w:szCs w:val="22"/>
          <w:lang w:val="fr-FR"/>
        </w:rPr>
        <w:t>contenus dans le présent accord, les parties conviennent par la présente de ce qui suit</w:t>
      </w:r>
      <w:r w:rsidR="00EB13AE">
        <w:rPr>
          <w:rFonts w:asciiTheme="minorHAnsi" w:hAnsiTheme="minorHAnsi" w:cstheme="minorHAnsi"/>
          <w:sz w:val="22"/>
          <w:szCs w:val="22"/>
          <w:lang w:val="fr-FR"/>
        </w:rPr>
        <w:t xml:space="preserve"> </w:t>
      </w:r>
      <w:r w:rsidR="00EB13AE" w:rsidRPr="00381335">
        <w:rPr>
          <w:rFonts w:asciiTheme="minorHAnsi" w:hAnsiTheme="minorHAnsi" w:cstheme="minorHAnsi"/>
          <w:sz w:val="22"/>
          <w:szCs w:val="22"/>
          <w:lang w:val="fr-FR"/>
        </w:rPr>
        <w:t>:</w:t>
      </w:r>
    </w:p>
    <w:p w14:paraId="4E5748BF" w14:textId="77777777" w:rsidR="00FC1324" w:rsidRPr="00381335" w:rsidRDefault="00FC1324" w:rsidP="00FC1324">
      <w:pPr>
        <w:pStyle w:val="Corpsdetexte"/>
        <w:jc w:val="both"/>
        <w:rPr>
          <w:rFonts w:asciiTheme="minorHAnsi" w:hAnsiTheme="minorHAnsi" w:cstheme="minorHAnsi"/>
          <w:sz w:val="22"/>
          <w:szCs w:val="22"/>
          <w:lang w:val="fr-FR"/>
        </w:rPr>
      </w:pPr>
    </w:p>
    <w:p w14:paraId="058EB7B3"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1.</w:t>
      </w:r>
    </w:p>
    <w:p w14:paraId="557DA9B8" w14:textId="3CE1A165" w:rsidR="00055D9F"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Sous réserve des dispositions de la section 4, "Information confidentielle" signifie toute information, divulguée par la Partie divulgatrice au Bénéficiaire à la date ou après la date des présentes dans le cadre de l'Objet, et clairement identifiée comme confidentielle par la Partie divulgatrice au moment de la divulgation ou dans les 30 jours suivants</w:t>
      </w:r>
      <w:r w:rsidR="006D2F59">
        <w:rPr>
          <w:rFonts w:asciiTheme="minorHAnsi" w:hAnsiTheme="minorHAnsi" w:cstheme="minorHAnsi"/>
          <w:sz w:val="22"/>
          <w:szCs w:val="22"/>
          <w:lang w:val="fr-FR"/>
        </w:rPr>
        <w:t xml:space="preserve"> soit</w:t>
      </w:r>
      <w:r w:rsidR="00055D9F">
        <w:rPr>
          <w:rFonts w:asciiTheme="minorHAnsi" w:hAnsiTheme="minorHAnsi" w:cstheme="minorHAnsi"/>
          <w:sz w:val="22"/>
          <w:szCs w:val="22"/>
          <w:lang w:val="fr-FR"/>
        </w:rPr>
        <w:t xml:space="preserve"> </w:t>
      </w:r>
      <w:r w:rsidRPr="00381335">
        <w:rPr>
          <w:rFonts w:asciiTheme="minorHAnsi" w:hAnsiTheme="minorHAnsi" w:cstheme="minorHAnsi"/>
          <w:sz w:val="22"/>
          <w:szCs w:val="22"/>
          <w:lang w:val="fr-FR"/>
        </w:rPr>
        <w:t xml:space="preserve">: </w:t>
      </w:r>
    </w:p>
    <w:p w14:paraId="186BC246" w14:textId="77777777" w:rsidR="00055D9F" w:rsidRDefault="00FC1324" w:rsidP="00055D9F">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en estampillant ou en marquant les documents ou autres supports de la légende " Confidentiel ",</w:t>
      </w:r>
    </w:p>
    <w:p w14:paraId="2D719EDB" w14:textId="77777777" w:rsidR="00055D9F" w:rsidRDefault="00FC1324" w:rsidP="00055D9F">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lastRenderedPageBreak/>
        <w:t>en indiquant, lors d'une divulgation orale, que les informations partagées sont " Confidentielles " aux termes du présent Accord,</w:t>
      </w:r>
    </w:p>
    <w:p w14:paraId="2FCE7752" w14:textId="77777777" w:rsidR="00055D9F" w:rsidRDefault="00FC1324" w:rsidP="00055D9F">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en fournissant une notification écrite, avec des listes jointes, qui spécifie le matériel ou les informations que la Partie divulgatrice considère comme des Informations confidentielles (par exemple, un e-mail indiquant qu'une pièce jointe est Confidentielle ou que le contenu de l'e-mail est Confidentiel, ou qui spécifie que les informations partagées oralement doivent être considérées comme " Confidentielles " aux termes du présent Accord).   </w:t>
      </w:r>
    </w:p>
    <w:p w14:paraId="1D7E53A6" w14:textId="77777777" w:rsidR="006D2F59" w:rsidRDefault="00FC1324" w:rsidP="00055D9F">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Les Informations confidentielles fournies par écrit et discutées oralement seront traitées comme confidentielles sans obligation de désignation supplémentaire. </w:t>
      </w:r>
    </w:p>
    <w:p w14:paraId="3F5D45D2" w14:textId="77777777" w:rsidR="001214C8" w:rsidRDefault="00FC1324" w:rsidP="00055D9F">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Les Informations Confidentielles peuvent inclure toute information, qu'elle soit désignée comme confidentielle ou non, qui se rapporte à ou constitue des plans d'affaires, des stratégies commerciales, des propositions commerciales, des prévisions commerciales, des données financières, des listes et des informations sur les clients et les prospects, le personnel constitue des plans d'affaires, des stratégies commerciales, des propositions commerciales, des prévisions commerciales, des données financières, des listes et des informations sur les clients et les prospects, des données sur le personnel, des informations sur les contrats, des méthodes d'exploitation, des données ou des résultats de tests, des conceptions, des dessins, spécifications, modèles d'outillage, géométries de tubes, stratégies de traitement de l'acier ou d'autres matériaux, logiciels (y compris, sans s'y limiter, le code source, les spécifications, les interfaces, les données, les travaux en cours, les prototypes et les versions d'essai, les documents de conception et la documentation), inventions, découvertes, savoir-faire exclusif et autres propriétés intellectuelles et idées protégeables de quelque nature que ce soit, et comprend le fait que des discussions entre les parties concernant l'objet ont eu lieu ou ont lieu.</w:t>
      </w:r>
    </w:p>
    <w:p w14:paraId="4F29FCEF" w14:textId="68AFE7D2" w:rsidR="00FC1324" w:rsidRPr="00381335" w:rsidRDefault="00FC1324" w:rsidP="00055D9F">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Les Informations Confidentielles peuvent être divulguées par écrit ou sous toute autre forme tangible (y compris enregistrées sur des supports de stockage magnétiques, optiques ou autres) ou par des moyens électroniques, oraux, visuels ou autres.  </w:t>
      </w:r>
    </w:p>
    <w:p w14:paraId="4FABE5A7" w14:textId="1C871E82" w:rsidR="00FC1324" w:rsidRPr="00381335" w:rsidRDefault="00FC1324" w:rsidP="00FC1324">
      <w:pPr>
        <w:pStyle w:val="Corpsdetexte"/>
        <w:jc w:val="both"/>
        <w:rPr>
          <w:rFonts w:asciiTheme="minorHAnsi" w:hAnsiTheme="minorHAnsi" w:cstheme="minorHAnsi"/>
          <w:sz w:val="22"/>
          <w:szCs w:val="22"/>
          <w:lang w:val="fr-FR"/>
        </w:rPr>
      </w:pPr>
    </w:p>
    <w:p w14:paraId="7C41D4D4"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2.</w:t>
      </w:r>
    </w:p>
    <w:p w14:paraId="048ED523"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 Destinataire utilisera les Informations Confidentielles du Donneur uniquement dans le but énoncé ci-dessus pendant la durée du contrat.  À titre d'exemple et sans limitation, le destinataire ne doit pas utiliser les informations confidentielles de la partie divulgatrice à des fins qui sont pour son propre bénéfice, ou qui bénéficient à une entité autre que la partie divulgatrice, sauf pour l'objectif.</w:t>
      </w:r>
    </w:p>
    <w:p w14:paraId="7693469A"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 destinataire reconnaît et accepte que le présent Accord est conclu dans le but d'envisager, d'évaluer et/ou de négocier un investissement dans la Société uniquement et rien dans les présentes ne doit être interprété de quelque manière que ce soit comme une offre, une tentative d'offre ou une sollicitation pour la vente de tout produit ou service qui a été ou pourrait être développé par la Société.</w:t>
      </w:r>
    </w:p>
    <w:p w14:paraId="0B086634" w14:textId="77777777" w:rsidR="00FC1324" w:rsidRPr="00381335" w:rsidRDefault="00FC1324" w:rsidP="00FC1324">
      <w:pPr>
        <w:pStyle w:val="Corpsdetexte"/>
        <w:jc w:val="both"/>
        <w:rPr>
          <w:rFonts w:asciiTheme="minorHAnsi" w:hAnsiTheme="minorHAnsi" w:cstheme="minorHAnsi"/>
          <w:sz w:val="22"/>
          <w:szCs w:val="22"/>
          <w:lang w:val="fr-FR"/>
        </w:rPr>
      </w:pPr>
    </w:p>
    <w:p w14:paraId="5C458DDD"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3.</w:t>
      </w:r>
    </w:p>
    <w:p w14:paraId="76EF7F22" w14:textId="39DF9698" w:rsidR="00055D9F"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 destinataire doit prendre des précautions de sécurité raisonnables, en utilisant au moins le même degré de soin que celui utilisé pour protéger ses propres informations confidentielles ou </w:t>
      </w:r>
      <w:r w:rsidR="00055D9F">
        <w:rPr>
          <w:rFonts w:asciiTheme="minorHAnsi" w:hAnsiTheme="minorHAnsi" w:cstheme="minorHAnsi"/>
          <w:sz w:val="22"/>
          <w:szCs w:val="22"/>
          <w:lang w:val="fr-FR"/>
        </w:rPr>
        <w:t>propriétés</w:t>
      </w:r>
      <w:r w:rsidRPr="00381335">
        <w:rPr>
          <w:rFonts w:asciiTheme="minorHAnsi" w:hAnsiTheme="minorHAnsi" w:cstheme="minorHAnsi"/>
          <w:sz w:val="22"/>
          <w:szCs w:val="22"/>
          <w:lang w:val="fr-FR"/>
        </w:rPr>
        <w:t xml:space="preserve"> importantes, mais en tout cas pas moins qu'un degré de soin raisonnable, pour garder les Informations confidentielles.  </w:t>
      </w:r>
    </w:p>
    <w:p w14:paraId="57888CD7" w14:textId="77777777" w:rsidR="001214C8"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 bénéficiaire ne doit pas divulguer, mettre à disposition ou permettre ou souffrir que soient mises à disposition les informations confidentielles de la partie divulgatrice à toute personne ou entité autre que les sociétés affiliées du bénéficiaire et leurs dirigeants, directeurs, partenaires, gestionnaires, employés, auditeurs juridiques, fiscaux et financiers, assureurs, co-investisseurs et sources de financement respectifs, consultants et conseillers (collectivement, ces personnes qui reçoivent des Informations confidentielles du </w:t>
      </w:r>
      <w:r w:rsidRPr="00381335">
        <w:rPr>
          <w:rFonts w:asciiTheme="minorHAnsi" w:hAnsiTheme="minorHAnsi" w:cstheme="minorHAnsi"/>
          <w:sz w:val="22"/>
          <w:szCs w:val="22"/>
          <w:lang w:val="fr-FR"/>
        </w:rPr>
        <w:lastRenderedPageBreak/>
        <w:t xml:space="preserve">Bénéficiaire ou sur ses instructions, les </w:t>
      </w:r>
      <w:r w:rsidR="00055D9F">
        <w:rPr>
          <w:rFonts w:asciiTheme="minorHAnsi" w:hAnsiTheme="minorHAnsi" w:cstheme="minorHAnsi"/>
          <w:sz w:val="22"/>
          <w:szCs w:val="22"/>
          <w:lang w:val="fr-FR"/>
        </w:rPr>
        <w:t>« </w:t>
      </w:r>
      <w:r w:rsidRPr="00381335">
        <w:rPr>
          <w:rFonts w:asciiTheme="minorHAnsi" w:hAnsiTheme="minorHAnsi" w:cstheme="minorHAnsi"/>
          <w:sz w:val="22"/>
          <w:szCs w:val="22"/>
          <w:lang w:val="fr-FR"/>
        </w:rPr>
        <w:t>Représentants</w:t>
      </w:r>
      <w:r w:rsidR="00055D9F">
        <w:rPr>
          <w:rFonts w:asciiTheme="minorHAnsi" w:hAnsiTheme="minorHAnsi" w:cstheme="minorHAnsi"/>
          <w:sz w:val="22"/>
          <w:szCs w:val="22"/>
          <w:lang w:val="fr-FR"/>
        </w:rPr>
        <w:t> »</w:t>
      </w:r>
      <w:r w:rsidRPr="00381335">
        <w:rPr>
          <w:rFonts w:asciiTheme="minorHAnsi" w:hAnsiTheme="minorHAnsi" w:cstheme="minorHAnsi"/>
          <w:sz w:val="22"/>
          <w:szCs w:val="22"/>
          <w:lang w:val="fr-FR"/>
        </w:rPr>
        <w:t>) qui ont besoin de connaître ces informations pour remplir l'Objectif, et qui ont pour instruction de protéger les Informations confidentielles reçues contre une utilisation et une divulgation non autorisées, conformément aux restrictions de divulgation et d'utilisation qui sont au moins aussi protectrices des Informations confidentielles que celles énoncées dans le présent Accord.</w:t>
      </w:r>
    </w:p>
    <w:p w14:paraId="26F45B28" w14:textId="2D4B55CD" w:rsidR="001214C8"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 destinataire sera responsable de toute utilisation ou divulgation non autorisée qui constitue une violation des conditions de confidentialité et d'utilisation des présentes par l'un de ses représentants, à l'exception de tout représentant qui</w:t>
      </w:r>
      <w:r w:rsidR="001214C8">
        <w:rPr>
          <w:rFonts w:asciiTheme="minorHAnsi" w:hAnsiTheme="minorHAnsi" w:cstheme="minorHAnsi"/>
          <w:sz w:val="22"/>
          <w:szCs w:val="22"/>
          <w:lang w:val="fr-FR"/>
        </w:rPr>
        <w:t> au choix :</w:t>
      </w:r>
    </w:p>
    <w:p w14:paraId="7DAB7078" w14:textId="08973EA8" w:rsidR="001214C8" w:rsidRDefault="001214C8" w:rsidP="001214C8">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Conclut</w:t>
      </w:r>
      <w:r w:rsidR="00FC1324" w:rsidRPr="00381335">
        <w:rPr>
          <w:rFonts w:asciiTheme="minorHAnsi" w:hAnsiTheme="minorHAnsi" w:cstheme="minorHAnsi"/>
          <w:sz w:val="22"/>
          <w:szCs w:val="22"/>
          <w:lang w:val="fr-FR"/>
        </w:rPr>
        <w:t xml:space="preserve"> un accord distinct sous une forme similaire au présent accord en substance au profit de la partie divulgatrice</w:t>
      </w:r>
    </w:p>
    <w:p w14:paraId="7360413B" w14:textId="065DC555" w:rsidR="00FC1324" w:rsidRPr="00381335" w:rsidRDefault="001214C8" w:rsidP="001214C8">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Signe</w:t>
      </w:r>
      <w:r w:rsidR="00FC1324" w:rsidRPr="00381335">
        <w:rPr>
          <w:rFonts w:asciiTheme="minorHAnsi" w:hAnsiTheme="minorHAnsi" w:cstheme="minorHAnsi"/>
          <w:sz w:val="22"/>
          <w:szCs w:val="22"/>
          <w:lang w:val="fr-FR"/>
        </w:rPr>
        <w:t xml:space="preserve"> un accord de confidentialité distinct avec la partie divulgatrice concernant l'objectif.</w:t>
      </w:r>
    </w:p>
    <w:p w14:paraId="4EB36E7E" w14:textId="77777777" w:rsidR="00FC1324" w:rsidRPr="00381335" w:rsidRDefault="00FC1324" w:rsidP="00FC1324">
      <w:pPr>
        <w:pStyle w:val="Corpsdetexte"/>
        <w:jc w:val="both"/>
        <w:rPr>
          <w:rFonts w:asciiTheme="minorHAnsi" w:hAnsiTheme="minorHAnsi" w:cstheme="minorHAnsi"/>
          <w:sz w:val="22"/>
          <w:szCs w:val="22"/>
          <w:lang w:val="fr-FR"/>
        </w:rPr>
      </w:pPr>
    </w:p>
    <w:p w14:paraId="54A2AD91"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4.</w:t>
      </w:r>
    </w:p>
    <w:p w14:paraId="48B90B38" w14:textId="77777777" w:rsidR="001214C8"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Les restrictions du présent Accord sur l'utilisation et la divulgation des Informations Confidentielles ne s'appliquent pas aux informations qui : </w:t>
      </w:r>
    </w:p>
    <w:p w14:paraId="43915BC0" w14:textId="66DB832B" w:rsidR="001214C8" w:rsidRDefault="001214C8" w:rsidP="001214C8">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Étaient</w:t>
      </w:r>
      <w:r w:rsidR="00FC1324" w:rsidRPr="00381335">
        <w:rPr>
          <w:rFonts w:asciiTheme="minorHAnsi" w:hAnsiTheme="minorHAnsi" w:cstheme="minorHAnsi"/>
          <w:sz w:val="22"/>
          <w:szCs w:val="22"/>
          <w:lang w:val="fr-FR"/>
        </w:rPr>
        <w:t xml:space="preserve"> connues du public au moment où la Partie divulgatrice les a communiquées au Destinataire</w:t>
      </w:r>
    </w:p>
    <w:p w14:paraId="30B36C7E" w14:textId="77777777" w:rsidR="001214C8" w:rsidRDefault="001214C8" w:rsidP="001214C8">
      <w:pPr>
        <w:pStyle w:val="Corpsdetexte"/>
        <w:numPr>
          <w:ilvl w:val="0"/>
          <w:numId w:val="3"/>
        </w:numPr>
        <w:jc w:val="both"/>
        <w:rPr>
          <w:rFonts w:asciiTheme="minorHAnsi" w:hAnsiTheme="minorHAnsi" w:cstheme="minorHAnsi"/>
          <w:sz w:val="22"/>
          <w:szCs w:val="22"/>
          <w:lang w:val="fr-FR"/>
        </w:rPr>
      </w:pPr>
      <w:r>
        <w:rPr>
          <w:rFonts w:asciiTheme="minorHAnsi" w:hAnsiTheme="minorHAnsi" w:cstheme="minorHAnsi"/>
          <w:sz w:val="22"/>
          <w:szCs w:val="22"/>
          <w:lang w:val="fr-FR"/>
        </w:rPr>
        <w:t>D</w:t>
      </w:r>
      <w:r w:rsidR="00FC1324" w:rsidRPr="00381335">
        <w:rPr>
          <w:rFonts w:asciiTheme="minorHAnsi" w:hAnsiTheme="minorHAnsi" w:cstheme="minorHAnsi"/>
          <w:sz w:val="22"/>
          <w:szCs w:val="22"/>
          <w:lang w:val="fr-FR"/>
        </w:rPr>
        <w:t>eviennent connues du public sans action ou faute du Destinataire après que la Partie divulgatrice les a communiquées au Destinatair</w:t>
      </w:r>
      <w:r>
        <w:rPr>
          <w:rFonts w:asciiTheme="minorHAnsi" w:hAnsiTheme="minorHAnsi" w:cstheme="minorHAnsi"/>
          <w:sz w:val="22"/>
          <w:szCs w:val="22"/>
          <w:lang w:val="fr-FR"/>
        </w:rPr>
        <w:t>e</w:t>
      </w:r>
    </w:p>
    <w:p w14:paraId="35C80900" w14:textId="77777777" w:rsidR="001214C8" w:rsidRDefault="001214C8" w:rsidP="001214C8">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Étaient</w:t>
      </w:r>
      <w:r>
        <w:rPr>
          <w:rFonts w:asciiTheme="minorHAnsi" w:hAnsiTheme="minorHAnsi" w:cstheme="minorHAnsi"/>
          <w:sz w:val="22"/>
          <w:szCs w:val="22"/>
          <w:lang w:val="fr-FR"/>
        </w:rPr>
        <w:t xml:space="preserve"> </w:t>
      </w:r>
      <w:r w:rsidR="00FC1324" w:rsidRPr="00381335">
        <w:rPr>
          <w:rFonts w:asciiTheme="minorHAnsi" w:hAnsiTheme="minorHAnsi" w:cstheme="minorHAnsi"/>
          <w:sz w:val="22"/>
          <w:szCs w:val="22"/>
          <w:lang w:val="fr-FR"/>
        </w:rPr>
        <w:t>en possession du Destinataire ou de l'un de ses Représentants sans obligation de confidentialité au moment où la Partie divulgatrice les a communiquées au Destinataire</w:t>
      </w:r>
    </w:p>
    <w:p w14:paraId="640B1474" w14:textId="77777777" w:rsidR="001214C8" w:rsidRDefault="001214C8" w:rsidP="001214C8">
      <w:pPr>
        <w:pStyle w:val="Corpsdetexte"/>
        <w:numPr>
          <w:ilvl w:val="0"/>
          <w:numId w:val="3"/>
        </w:numPr>
        <w:jc w:val="both"/>
        <w:rPr>
          <w:rFonts w:asciiTheme="minorHAnsi" w:hAnsiTheme="minorHAnsi" w:cstheme="minorHAnsi"/>
          <w:sz w:val="22"/>
          <w:szCs w:val="22"/>
          <w:lang w:val="fr-FR"/>
        </w:rPr>
      </w:pPr>
      <w:r>
        <w:rPr>
          <w:rFonts w:asciiTheme="minorHAnsi" w:hAnsiTheme="minorHAnsi" w:cstheme="minorHAnsi"/>
          <w:sz w:val="22"/>
          <w:szCs w:val="22"/>
          <w:lang w:val="fr-FR"/>
        </w:rPr>
        <w:t>O</w:t>
      </w:r>
      <w:r w:rsidR="00FC1324" w:rsidRPr="00381335">
        <w:rPr>
          <w:rFonts w:asciiTheme="minorHAnsi" w:hAnsiTheme="minorHAnsi" w:cstheme="minorHAnsi"/>
          <w:sz w:val="22"/>
          <w:szCs w:val="22"/>
          <w:lang w:val="fr-FR"/>
        </w:rPr>
        <w:t>nt été développées par ou pour le Destinataire ou l'un de ses Représentants indépendamment et sans référence aux Informations Confidentielles du Donneur ou à d'autres informations que le Donneur a divulguées à titre confidentiel à un tiers</w:t>
      </w:r>
    </w:p>
    <w:p w14:paraId="587F1BFE" w14:textId="77777777" w:rsidR="001214C8" w:rsidRDefault="001214C8" w:rsidP="001214C8">
      <w:pPr>
        <w:pStyle w:val="Corpsdetexte"/>
        <w:numPr>
          <w:ilvl w:val="0"/>
          <w:numId w:val="3"/>
        </w:numPr>
        <w:jc w:val="both"/>
        <w:rPr>
          <w:rFonts w:asciiTheme="minorHAnsi" w:hAnsiTheme="minorHAnsi" w:cstheme="minorHAnsi"/>
          <w:sz w:val="22"/>
          <w:szCs w:val="22"/>
          <w:lang w:val="fr-FR"/>
        </w:rPr>
      </w:pPr>
      <w:r>
        <w:rPr>
          <w:rFonts w:asciiTheme="minorHAnsi" w:hAnsiTheme="minorHAnsi" w:cstheme="minorHAnsi"/>
          <w:sz w:val="22"/>
          <w:szCs w:val="22"/>
          <w:lang w:val="fr-FR"/>
        </w:rPr>
        <w:t>O</w:t>
      </w:r>
      <w:r w:rsidR="00FC1324" w:rsidRPr="00381335">
        <w:rPr>
          <w:rFonts w:asciiTheme="minorHAnsi" w:hAnsiTheme="minorHAnsi" w:cstheme="minorHAnsi"/>
          <w:sz w:val="22"/>
          <w:szCs w:val="22"/>
          <w:lang w:val="fr-FR"/>
        </w:rPr>
        <w:t>nt été obtenues légitimement par le Destinataire ou l'un de ses Représentants auprès de tiers autorisés à les divulguer sans restriction ;</w:t>
      </w:r>
    </w:p>
    <w:p w14:paraId="1BBF4133" w14:textId="77777777" w:rsidR="001214C8" w:rsidRDefault="001214C8" w:rsidP="001214C8">
      <w:pPr>
        <w:pStyle w:val="Corpsdetexte"/>
        <w:numPr>
          <w:ilvl w:val="0"/>
          <w:numId w:val="3"/>
        </w:numPr>
        <w:jc w:val="both"/>
        <w:rPr>
          <w:rFonts w:asciiTheme="minorHAnsi" w:hAnsiTheme="minorHAnsi" w:cstheme="minorHAnsi"/>
          <w:sz w:val="22"/>
          <w:szCs w:val="22"/>
          <w:lang w:val="fr-FR"/>
        </w:rPr>
      </w:pPr>
      <w:r>
        <w:rPr>
          <w:rFonts w:asciiTheme="minorHAnsi" w:hAnsiTheme="minorHAnsi" w:cstheme="minorHAnsi"/>
          <w:sz w:val="22"/>
          <w:szCs w:val="22"/>
          <w:lang w:val="fr-FR"/>
        </w:rPr>
        <w:t>S</w:t>
      </w:r>
      <w:r w:rsidR="00FC1324" w:rsidRPr="00381335">
        <w:rPr>
          <w:rFonts w:asciiTheme="minorHAnsi" w:hAnsiTheme="minorHAnsi" w:cstheme="minorHAnsi"/>
          <w:sz w:val="22"/>
          <w:szCs w:val="22"/>
          <w:lang w:val="fr-FR"/>
        </w:rPr>
        <w:t>ont identifiées par le Donneur par écrit comme n'étant plus exclusives ou confidentielles,</w:t>
      </w:r>
    </w:p>
    <w:p w14:paraId="7FE96CB0" w14:textId="1334FC80" w:rsidR="00FC1324" w:rsidRPr="00381335" w:rsidRDefault="001214C8" w:rsidP="001214C8">
      <w:pPr>
        <w:pStyle w:val="Corpsdetexte"/>
        <w:numPr>
          <w:ilvl w:val="0"/>
          <w:numId w:val="3"/>
        </w:numPr>
        <w:jc w:val="both"/>
        <w:rPr>
          <w:rFonts w:asciiTheme="minorHAnsi" w:hAnsiTheme="minorHAnsi" w:cstheme="minorHAnsi"/>
          <w:sz w:val="22"/>
          <w:szCs w:val="22"/>
          <w:lang w:val="fr-FR"/>
        </w:rPr>
      </w:pPr>
      <w:r>
        <w:rPr>
          <w:rFonts w:asciiTheme="minorHAnsi" w:hAnsiTheme="minorHAnsi" w:cstheme="minorHAnsi"/>
          <w:sz w:val="22"/>
          <w:szCs w:val="22"/>
          <w:lang w:val="fr-FR"/>
        </w:rPr>
        <w:t>S</w:t>
      </w:r>
      <w:r w:rsidR="00FC1324" w:rsidRPr="00381335">
        <w:rPr>
          <w:rFonts w:asciiTheme="minorHAnsi" w:hAnsiTheme="minorHAnsi" w:cstheme="minorHAnsi"/>
          <w:sz w:val="22"/>
          <w:szCs w:val="22"/>
          <w:lang w:val="fr-FR"/>
        </w:rPr>
        <w:t>ont divulguées par le Destinataire ou l'un de ses Représentants avec l'accord écrit préalable du Donneur.</w:t>
      </w:r>
    </w:p>
    <w:p w14:paraId="38FB940C" w14:textId="77777777" w:rsidR="00FC1324" w:rsidRPr="00381335" w:rsidRDefault="00FC1324" w:rsidP="00FC1324">
      <w:pPr>
        <w:pStyle w:val="Corpsdetexte"/>
        <w:jc w:val="both"/>
        <w:rPr>
          <w:rFonts w:asciiTheme="minorHAnsi" w:hAnsiTheme="minorHAnsi" w:cstheme="minorHAnsi"/>
          <w:sz w:val="22"/>
          <w:szCs w:val="22"/>
          <w:lang w:val="fr-FR"/>
        </w:rPr>
      </w:pPr>
    </w:p>
    <w:p w14:paraId="266B70CB"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5.</w:t>
      </w:r>
    </w:p>
    <w:p w14:paraId="02D2ECD3"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Dans le cas où le Destinataire ou l'un de ses Représentants est tenu, en vertu d'une loi, d'un règlement, d'une autorité administrative ou d'une décision de justice, de divulguer des Informations confidentielles du Donneur, le Destinataire doit, dans la mesure où cela est légalement autorisé et raisonnablement réalisable, en informer rapidement le Donneur par écrit avant de procéder à cette divulgation ou au moins simultanément, sauf si cette divulgation est faite à l'une des personnes mentionnées dans ce paragraphe dans le cadre normal de sa fonction de surveillance ou de réglementation, et il doit informer le tribunal ou l'autorité concernés de la nature confidentielle de ces Informations confidentielles.</w:t>
      </w:r>
    </w:p>
    <w:p w14:paraId="70D3FC4B" w14:textId="77777777" w:rsidR="00FC1324" w:rsidRPr="00381335" w:rsidRDefault="00FC1324" w:rsidP="00FC1324">
      <w:pPr>
        <w:pStyle w:val="Corpsdetexte"/>
        <w:jc w:val="both"/>
        <w:rPr>
          <w:rFonts w:asciiTheme="minorHAnsi" w:hAnsiTheme="minorHAnsi" w:cstheme="minorHAnsi"/>
          <w:sz w:val="22"/>
          <w:szCs w:val="22"/>
          <w:lang w:val="fr-FR"/>
        </w:rPr>
      </w:pPr>
    </w:p>
    <w:p w14:paraId="0F82B872"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6.</w:t>
      </w:r>
    </w:p>
    <w:p w14:paraId="24EAA6E3"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 destinataire doit informer la partie divulgatrice dès la découverte de toute utilisation ou divulgation non autorisée d'informations confidentielles, ou de toute violation du présent accord par le destinataire ou l'un de ses représentants, et coopérera avec la partie divulgatrice par tous les moyens raisonnables pour aider la </w:t>
      </w:r>
      <w:r w:rsidRPr="00381335">
        <w:rPr>
          <w:rFonts w:asciiTheme="minorHAnsi" w:hAnsiTheme="minorHAnsi" w:cstheme="minorHAnsi"/>
          <w:sz w:val="22"/>
          <w:szCs w:val="22"/>
          <w:lang w:val="fr-FR"/>
        </w:rPr>
        <w:lastRenderedPageBreak/>
        <w:t>partie divulgatrice à reprendre possession des informations confidentielles, à atténuer les conséquences de leur divulgation et à empêcher leur utilisation ultérieure non autorisée.</w:t>
      </w:r>
    </w:p>
    <w:p w14:paraId="06AA2424" w14:textId="2B60B25C" w:rsidR="00FC1324" w:rsidRPr="00381335" w:rsidRDefault="00FC1324" w:rsidP="00FC1324">
      <w:pPr>
        <w:pStyle w:val="Corpsdetexte"/>
        <w:jc w:val="both"/>
        <w:rPr>
          <w:rFonts w:asciiTheme="minorHAnsi" w:hAnsiTheme="minorHAnsi" w:cstheme="minorHAnsi"/>
          <w:sz w:val="22"/>
          <w:szCs w:val="22"/>
          <w:lang w:val="fr-FR"/>
        </w:rPr>
      </w:pPr>
    </w:p>
    <w:p w14:paraId="1BE2CA70"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7.</w:t>
      </w:r>
    </w:p>
    <w:p w14:paraId="592595E7" w14:textId="77777777" w:rsidR="0070659B"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Toutes les informations confidentielles, y compris les informations contenues dans les logiciels informatiques ou stockées en mémoire ou sur des supports de stockage, sont et resteront la propriété unique et exclusive de la Partie divulgatrice.  </w:t>
      </w:r>
    </w:p>
    <w:p w14:paraId="667CDA91" w14:textId="3AF16111"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Toutes ces informations sous forme tangible doivent être retournées à la Partie divulgatrice ou détruites (au choix du Bénéficiaire) rapidement sur demande écrite de la Partie divulgatrice à tout moment, et ne doivent plus être conservées par la suite sous quelque forme que ce soit par le Bénéficiaire, ses sociétés affiliées, ou par tout employé ou entrepreneur indépendant du Bénéficiaire ou de ses sociétés affiliées, à l'exception des informations qui doivent être conservées en vertu de la loi ou de la réglementation, d'une conservation de documents de bonne foi, à des fins de conformité interne ou dans la mesure où ces informations sont stockées conformément à des procédures de sauvegarde électronique automatisées ou qui sont développées indépendamment par le destinataire ou l'un de ses représentants ou dérivées de ses ou de leurs propres documents.</w:t>
      </w:r>
    </w:p>
    <w:p w14:paraId="5ED9C923" w14:textId="77777777" w:rsidR="00FC1324" w:rsidRPr="00381335" w:rsidRDefault="00FC1324" w:rsidP="00FC1324">
      <w:pPr>
        <w:pStyle w:val="Corpsdetexte"/>
        <w:jc w:val="both"/>
        <w:rPr>
          <w:rFonts w:asciiTheme="minorHAnsi" w:hAnsiTheme="minorHAnsi" w:cstheme="minorHAnsi"/>
          <w:sz w:val="22"/>
          <w:szCs w:val="22"/>
          <w:lang w:val="fr-FR"/>
        </w:rPr>
      </w:pPr>
    </w:p>
    <w:p w14:paraId="64062319"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8.</w:t>
      </w:r>
    </w:p>
    <w:p w14:paraId="37A3F865" w14:textId="77777777" w:rsidR="0070659B"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 Destinataire ne doit pas, sans le consentement écrit préalable de la Partie divulgatrice, au cours d'une période fixe de douze mois à compter de la Date d'entrée en vigueur du présent Accord, faire une approche de quelque nature que ce soit ou contacter toute personne connue du Destinataire en tant que client, fournisseur, actionnaire, membre du conseil de surveillance, directeur, employé ou contractant de la Partie divulgatrice en rapport avec l'Objet, à l'exception des cas suivants</w:t>
      </w:r>
      <w:r w:rsidR="0070659B">
        <w:rPr>
          <w:rFonts w:asciiTheme="minorHAnsi" w:hAnsiTheme="minorHAnsi" w:cstheme="minorHAnsi"/>
          <w:sz w:val="22"/>
          <w:szCs w:val="22"/>
          <w:lang w:val="fr-FR"/>
        </w:rPr>
        <w:t> :</w:t>
      </w:r>
    </w:p>
    <w:p w14:paraId="558A7EF7" w14:textId="58276755" w:rsidR="0070659B" w:rsidRDefault="0070659B" w:rsidP="0070659B">
      <w:pPr>
        <w:pStyle w:val="Corpsdetexte"/>
        <w:numPr>
          <w:ilvl w:val="0"/>
          <w:numId w:val="3"/>
        </w:numPr>
        <w:jc w:val="both"/>
        <w:rPr>
          <w:rFonts w:asciiTheme="minorHAnsi" w:hAnsiTheme="minorHAnsi" w:cstheme="minorHAnsi"/>
          <w:sz w:val="22"/>
          <w:szCs w:val="22"/>
          <w:lang w:val="fr-FR"/>
        </w:rPr>
      </w:pPr>
      <w:r>
        <w:rPr>
          <w:rFonts w:asciiTheme="minorHAnsi" w:hAnsiTheme="minorHAnsi" w:cstheme="minorHAnsi"/>
          <w:sz w:val="22"/>
          <w:szCs w:val="22"/>
          <w:lang w:val="fr-FR"/>
        </w:rPr>
        <w:t>Dans</w:t>
      </w:r>
      <w:r w:rsidR="00FC1324" w:rsidRPr="00381335">
        <w:rPr>
          <w:rFonts w:asciiTheme="minorHAnsi" w:hAnsiTheme="minorHAnsi" w:cstheme="minorHAnsi"/>
          <w:sz w:val="22"/>
          <w:szCs w:val="22"/>
          <w:lang w:val="fr-FR"/>
        </w:rPr>
        <w:t xml:space="preserve"> le cadre normal et adéquat des activités ordinaires de commerce et de développement des affaires du Destinataire et sans rapport avec l'Objet</w:t>
      </w:r>
    </w:p>
    <w:p w14:paraId="47C04BF9" w14:textId="77777777" w:rsidR="0070659B" w:rsidRDefault="0070659B" w:rsidP="0070659B">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À</w:t>
      </w:r>
      <w:r w:rsidR="00FC1324" w:rsidRPr="00381335">
        <w:rPr>
          <w:rFonts w:asciiTheme="minorHAnsi" w:hAnsiTheme="minorHAnsi" w:cstheme="minorHAnsi"/>
          <w:sz w:val="22"/>
          <w:szCs w:val="22"/>
          <w:lang w:val="fr-FR"/>
        </w:rPr>
        <w:t xml:space="preserve"> des fins de contrôle préalable du marché sur une base anonyme sans faire référence à l'Objet</w:t>
      </w:r>
    </w:p>
    <w:p w14:paraId="5A7D58B0" w14:textId="631B0098" w:rsidR="00FC1324" w:rsidRPr="00381335" w:rsidRDefault="0070659B" w:rsidP="0070659B">
      <w:pPr>
        <w:pStyle w:val="Corpsdetexte"/>
        <w:jc w:val="both"/>
        <w:rPr>
          <w:rFonts w:asciiTheme="minorHAnsi" w:hAnsiTheme="minorHAnsi" w:cstheme="minorHAnsi"/>
          <w:sz w:val="22"/>
          <w:szCs w:val="22"/>
          <w:lang w:val="fr-FR"/>
        </w:rPr>
      </w:pPr>
      <w:r>
        <w:rPr>
          <w:rFonts w:asciiTheme="minorHAnsi" w:hAnsiTheme="minorHAnsi" w:cstheme="minorHAnsi"/>
          <w:sz w:val="22"/>
          <w:szCs w:val="22"/>
          <w:lang w:val="fr-FR"/>
        </w:rPr>
        <w:t>Cependant d</w:t>
      </w:r>
      <w:r w:rsidR="00FC1324" w:rsidRPr="00381335">
        <w:rPr>
          <w:rFonts w:asciiTheme="minorHAnsi" w:hAnsiTheme="minorHAnsi" w:cstheme="minorHAnsi"/>
          <w:sz w:val="22"/>
          <w:szCs w:val="22"/>
          <w:lang w:val="fr-FR"/>
        </w:rPr>
        <w:t>ans les deux cas sans utiliser d'Informations confidentielles et uniquement aux fins de ces activités.</w:t>
      </w:r>
    </w:p>
    <w:p w14:paraId="15C03347" w14:textId="77777777" w:rsidR="00FC1324" w:rsidRPr="00381335" w:rsidRDefault="00FC1324" w:rsidP="00FC1324">
      <w:pPr>
        <w:pStyle w:val="Corpsdetexte"/>
        <w:jc w:val="both"/>
        <w:rPr>
          <w:rFonts w:asciiTheme="minorHAnsi" w:hAnsiTheme="minorHAnsi" w:cstheme="minorHAnsi"/>
          <w:sz w:val="22"/>
          <w:szCs w:val="22"/>
          <w:lang w:val="fr-FR"/>
        </w:rPr>
      </w:pPr>
    </w:p>
    <w:p w14:paraId="097BEE62"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9.</w:t>
      </w:r>
    </w:p>
    <w:p w14:paraId="03D10351" w14:textId="77777777" w:rsidR="0070659B"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Sauf accord écrit ultérieur entre les Parties conformément à l'article 16, la Partie divulgatrice ne fait aucune déclaration et ne donne aucune garantie quant à l'exactitude ou à l'exhaustivité des Informations confidentielles, ou au caractère raisonnable des hypothèses qu'elles contiennent. </w:t>
      </w:r>
    </w:p>
    <w:p w14:paraId="3D0C9545" w14:textId="77777777" w:rsidR="00730CB3"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 Destinataire convient que ni le Diviseur, ni toute autre société affiliée au Diviseur, ni aucun de leurs directeurs, employés, conseillers et agents respectifs, n'auront de responsabilité envers le Destinataire ou toute société affiliée au Destinataire résultant de l'utilisation par le Destinataire et/ou ses sociétés affiliées des Informations confidentielles fournies en vertu du présent Accord.</w:t>
      </w:r>
    </w:p>
    <w:p w14:paraId="42C4A625" w14:textId="77777777" w:rsidR="00730CB3"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La Partie divulgatrice n'a aucune obligation de divulguer ou de continuer à divulguer les Informations confidentielles au Destinataire, ce qui est à la seule discrétion de la Partie divulgatrice.</w:t>
      </w:r>
    </w:p>
    <w:p w14:paraId="7274D2EE" w14:textId="3B44357C"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Nonobstant ce qui précède, le présent Accord ne limite pas la responsabilité en vertu de tout accord définitif final relatif à l'Objet.</w:t>
      </w:r>
    </w:p>
    <w:p w14:paraId="06CCF08C" w14:textId="77777777" w:rsidR="00FC1324" w:rsidRPr="00381335" w:rsidRDefault="00FC1324" w:rsidP="00FC1324">
      <w:pPr>
        <w:pStyle w:val="Corpsdetexte"/>
        <w:jc w:val="both"/>
        <w:rPr>
          <w:rFonts w:asciiTheme="minorHAnsi" w:hAnsiTheme="minorHAnsi" w:cstheme="minorHAnsi"/>
          <w:sz w:val="22"/>
          <w:szCs w:val="22"/>
          <w:lang w:val="fr-FR"/>
        </w:rPr>
      </w:pPr>
    </w:p>
    <w:p w14:paraId="7F34D68A"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lastRenderedPageBreak/>
        <w:t>10.</w:t>
      </w:r>
    </w:p>
    <w:p w14:paraId="5E227A3A" w14:textId="77777777" w:rsidR="00730CB3"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 présent accord prend effet à la date indiquée ci-dessus et prend fin </w:t>
      </w:r>
      <w:r w:rsidR="00730CB3">
        <w:rPr>
          <w:rFonts w:asciiTheme="minorHAnsi" w:hAnsiTheme="minorHAnsi" w:cstheme="minorHAnsi"/>
          <w:sz w:val="22"/>
          <w:szCs w:val="22"/>
          <w:lang w:val="fr-FR"/>
        </w:rPr>
        <w:t>soit :</w:t>
      </w:r>
    </w:p>
    <w:p w14:paraId="014B5A32" w14:textId="7AEA7BAB" w:rsidR="00730CB3" w:rsidRDefault="00730CB3" w:rsidP="00730CB3">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À</w:t>
      </w:r>
      <w:r w:rsidR="00FC1324" w:rsidRPr="00381335">
        <w:rPr>
          <w:rFonts w:asciiTheme="minorHAnsi" w:hAnsiTheme="minorHAnsi" w:cstheme="minorHAnsi"/>
          <w:sz w:val="22"/>
          <w:szCs w:val="22"/>
          <w:lang w:val="fr-FR"/>
        </w:rPr>
        <w:t xml:space="preserve"> l'expiration d'une période de douze (12) mois suivant la date d'entrée en vigueur</w:t>
      </w:r>
    </w:p>
    <w:p w14:paraId="089DB1AA" w14:textId="13FC80AB" w:rsidR="00730CB3" w:rsidRDefault="00730CB3" w:rsidP="00730CB3">
      <w:pPr>
        <w:pStyle w:val="Corpsdetexte"/>
        <w:numPr>
          <w:ilvl w:val="0"/>
          <w:numId w:val="3"/>
        </w:numPr>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À</w:t>
      </w:r>
      <w:r w:rsidR="00FC1324" w:rsidRPr="00381335">
        <w:rPr>
          <w:rFonts w:asciiTheme="minorHAnsi" w:hAnsiTheme="minorHAnsi" w:cstheme="minorHAnsi"/>
          <w:sz w:val="22"/>
          <w:szCs w:val="22"/>
          <w:lang w:val="fr-FR"/>
        </w:rPr>
        <w:t xml:space="preserve"> la signature d'un accord définitif final relatif à l'objet</w:t>
      </w:r>
    </w:p>
    <w:p w14:paraId="2917685E" w14:textId="0CAC4171" w:rsidR="00FC1324" w:rsidRPr="00730CB3" w:rsidRDefault="00730CB3" w:rsidP="00730CB3">
      <w:pPr>
        <w:pStyle w:val="Corpsdetexte"/>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FC1324" w:rsidRPr="00730CB3">
        <w:rPr>
          <w:rFonts w:asciiTheme="minorHAnsi" w:hAnsiTheme="minorHAnsi" w:cstheme="minorHAnsi"/>
          <w:sz w:val="22"/>
          <w:szCs w:val="22"/>
          <w:lang w:val="fr-FR"/>
        </w:rPr>
        <w:t xml:space="preserve">a date la plus proche étant retenue.  </w:t>
      </w:r>
    </w:p>
    <w:p w14:paraId="020B97EC"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Quelle que soit l'issue des discussions relatives à l'Objet, toutes les obligations de non-divulgation du Bénéficiaire en vertu du présent Accord subsisteront en ce qui concerne toute Information confidentielle reçue avant cette expiration ou cette résiliation, et ces obligations subsisteront pendant une période de deux (2) ans après la résiliation du présent Accord, sauf si cela est prévu dans un accord ultérieur entre les Parties.</w:t>
      </w:r>
    </w:p>
    <w:p w14:paraId="11CFEDF0" w14:textId="77777777" w:rsidR="00FC1324" w:rsidRPr="00381335" w:rsidRDefault="00FC1324" w:rsidP="00FC1324">
      <w:pPr>
        <w:pStyle w:val="Corpsdetexte"/>
        <w:jc w:val="both"/>
        <w:rPr>
          <w:rFonts w:asciiTheme="minorHAnsi" w:hAnsiTheme="minorHAnsi" w:cstheme="minorHAnsi"/>
          <w:sz w:val="22"/>
          <w:szCs w:val="22"/>
          <w:lang w:val="fr-FR"/>
        </w:rPr>
      </w:pPr>
    </w:p>
    <w:p w14:paraId="70E7C250"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11.</w:t>
      </w:r>
    </w:p>
    <w:p w14:paraId="070A8B08" w14:textId="77777777" w:rsidR="00FE2D70"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Les Parties reconnaissent que les Informations confidentielles sont uniques et précieuses, et que leur divulgation en violation du présent Accord peut entraîner un préjudice irréparable pour la Partie divulgatrice, pour lequel les dommages pécuniaires seuls peuvent ne pas constituer un remède adéquat.</w:t>
      </w:r>
    </w:p>
    <w:p w14:paraId="06167BC4" w14:textId="3A846BFA" w:rsidR="00FC1324" w:rsidRPr="002D5D1C"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Par conséquent, les Parties conviennent qu'en cas de violation ou de menace de violation de la confidentialité, la Partie divulgatrice sera en droit de demander une exécution spécifique et une injonction ou toute autre mesure équitable en guise de réparation pour </w:t>
      </w:r>
      <w:r w:rsidRPr="002D5D1C">
        <w:rPr>
          <w:rFonts w:asciiTheme="minorHAnsi" w:hAnsiTheme="minorHAnsi" w:cstheme="minorHAnsi"/>
          <w:sz w:val="22"/>
          <w:szCs w:val="22"/>
          <w:lang w:val="fr-FR"/>
        </w:rPr>
        <w:t>une telle violation ou une violation anticipée.  Ces mesures s'ajouteront à toute réparation appropriée sous forme de dommages-intérêts et ne s'y substitueront pas.</w:t>
      </w:r>
    </w:p>
    <w:p w14:paraId="1C435814" w14:textId="77777777" w:rsidR="00FC1324" w:rsidRPr="002D5D1C" w:rsidRDefault="00FC1324" w:rsidP="00FC1324">
      <w:pPr>
        <w:pStyle w:val="Corpsdetexte"/>
        <w:jc w:val="both"/>
        <w:rPr>
          <w:rFonts w:asciiTheme="minorHAnsi" w:hAnsiTheme="minorHAnsi" w:cstheme="minorHAnsi"/>
          <w:sz w:val="22"/>
          <w:szCs w:val="22"/>
          <w:lang w:val="fr-FR"/>
        </w:rPr>
      </w:pPr>
    </w:p>
    <w:p w14:paraId="5E96A558" w14:textId="77777777" w:rsidR="00FC1324" w:rsidRPr="002D5D1C" w:rsidRDefault="00FC1324" w:rsidP="00FC1324">
      <w:pPr>
        <w:pStyle w:val="Corpsdetexte"/>
        <w:jc w:val="both"/>
        <w:rPr>
          <w:rFonts w:asciiTheme="minorHAnsi" w:hAnsiTheme="minorHAnsi" w:cstheme="minorHAnsi"/>
          <w:sz w:val="22"/>
          <w:szCs w:val="22"/>
          <w:lang w:val="fr-FR"/>
        </w:rPr>
      </w:pPr>
      <w:r w:rsidRPr="002D5D1C">
        <w:rPr>
          <w:rFonts w:asciiTheme="minorHAnsi" w:hAnsiTheme="minorHAnsi" w:cstheme="minorHAnsi"/>
          <w:sz w:val="22"/>
          <w:szCs w:val="22"/>
          <w:lang w:val="fr-FR"/>
        </w:rPr>
        <w:t>13.</w:t>
      </w:r>
    </w:p>
    <w:p w14:paraId="54521601" w14:textId="3AAA5AD6" w:rsidR="00FC1324" w:rsidRPr="002D5D1C" w:rsidRDefault="00FC1324" w:rsidP="00FC1324">
      <w:pPr>
        <w:pStyle w:val="Corpsdetexte"/>
        <w:jc w:val="both"/>
        <w:rPr>
          <w:rFonts w:asciiTheme="minorHAnsi" w:hAnsiTheme="minorHAnsi" w:cstheme="minorHAnsi"/>
          <w:sz w:val="22"/>
          <w:szCs w:val="22"/>
          <w:lang w:val="fr-FR"/>
        </w:rPr>
      </w:pPr>
      <w:r w:rsidRPr="002D5D1C">
        <w:rPr>
          <w:rFonts w:asciiTheme="minorHAnsi" w:hAnsiTheme="minorHAnsi" w:cstheme="minorHAnsi"/>
          <w:sz w:val="22"/>
          <w:szCs w:val="22"/>
          <w:lang w:val="fr-FR"/>
        </w:rPr>
        <w:t>Ni le bénéficiaire, ni aucun représentant ne doit faire d'annonce publique concernant le présent accord, l'objectif et/ou l'investissement envisagé sans le consentement écrit préalable d</w:t>
      </w:r>
      <w:r w:rsidR="004E3614" w:rsidRPr="002D5D1C">
        <w:rPr>
          <w:rFonts w:asciiTheme="minorHAnsi" w:hAnsiTheme="minorHAnsi" w:cstheme="minorHAnsi"/>
          <w:sz w:val="22"/>
          <w:szCs w:val="22"/>
          <w:lang w:val="fr-FR"/>
        </w:rPr>
        <w:t>u divulgateur</w:t>
      </w:r>
      <w:r w:rsidRPr="002D5D1C">
        <w:rPr>
          <w:rFonts w:asciiTheme="minorHAnsi" w:hAnsiTheme="minorHAnsi" w:cstheme="minorHAnsi"/>
          <w:sz w:val="22"/>
          <w:szCs w:val="22"/>
          <w:lang w:val="fr-FR"/>
        </w:rPr>
        <w:t>, sauf dans la mesure requise par la loi ou la réglementation.</w:t>
      </w:r>
    </w:p>
    <w:p w14:paraId="6C2319EC" w14:textId="77777777" w:rsidR="00FC1324" w:rsidRPr="002D5D1C" w:rsidRDefault="00FC1324" w:rsidP="00FC1324">
      <w:pPr>
        <w:pStyle w:val="Corpsdetexte"/>
        <w:jc w:val="both"/>
        <w:rPr>
          <w:rFonts w:asciiTheme="minorHAnsi" w:hAnsiTheme="minorHAnsi" w:cstheme="minorHAnsi"/>
          <w:sz w:val="22"/>
          <w:szCs w:val="22"/>
          <w:lang w:val="fr-FR"/>
        </w:rPr>
      </w:pPr>
    </w:p>
    <w:p w14:paraId="19A672B7" w14:textId="77777777" w:rsidR="00FC1324" w:rsidRPr="002D5D1C" w:rsidRDefault="00FC1324" w:rsidP="00FC1324">
      <w:pPr>
        <w:pStyle w:val="Corpsdetexte"/>
        <w:jc w:val="both"/>
        <w:rPr>
          <w:rFonts w:asciiTheme="minorHAnsi" w:hAnsiTheme="minorHAnsi" w:cstheme="minorHAnsi"/>
          <w:sz w:val="22"/>
          <w:szCs w:val="22"/>
          <w:lang w:val="fr-FR"/>
        </w:rPr>
      </w:pPr>
      <w:r w:rsidRPr="002D5D1C">
        <w:rPr>
          <w:rFonts w:asciiTheme="minorHAnsi" w:hAnsiTheme="minorHAnsi" w:cstheme="minorHAnsi"/>
          <w:sz w:val="22"/>
          <w:szCs w:val="22"/>
          <w:lang w:val="fr-FR"/>
        </w:rPr>
        <w:t>14.</w:t>
      </w:r>
    </w:p>
    <w:p w14:paraId="218B9340" w14:textId="77777777" w:rsidR="00FC1324" w:rsidRPr="002D5D1C" w:rsidRDefault="00FC1324" w:rsidP="00FC1324">
      <w:pPr>
        <w:pStyle w:val="Corpsdetexte"/>
        <w:jc w:val="both"/>
        <w:rPr>
          <w:rFonts w:asciiTheme="minorHAnsi" w:hAnsiTheme="minorHAnsi" w:cstheme="minorHAnsi"/>
          <w:sz w:val="22"/>
          <w:szCs w:val="22"/>
          <w:lang w:val="fr-FR"/>
        </w:rPr>
      </w:pPr>
      <w:r w:rsidRPr="002D5D1C">
        <w:rPr>
          <w:rFonts w:asciiTheme="minorHAnsi" w:hAnsiTheme="minorHAnsi" w:cstheme="minorHAnsi"/>
          <w:sz w:val="22"/>
          <w:szCs w:val="22"/>
          <w:lang w:val="fr-FR"/>
        </w:rPr>
        <w:t>Aucune des parties ne doit céder ses droits ou obligations en vertu des présentes sans le consentement préalable et écrit de l'autre partie, lequel consentement ne doit pas être refusé sans motif valable.</w:t>
      </w:r>
    </w:p>
    <w:p w14:paraId="029CBDA5" w14:textId="77777777" w:rsidR="00FC1324" w:rsidRPr="002D5D1C" w:rsidRDefault="00FC1324" w:rsidP="00FC1324">
      <w:pPr>
        <w:pStyle w:val="Corpsdetexte"/>
        <w:jc w:val="both"/>
        <w:rPr>
          <w:rFonts w:asciiTheme="minorHAnsi" w:hAnsiTheme="minorHAnsi" w:cstheme="minorHAnsi"/>
          <w:sz w:val="22"/>
          <w:szCs w:val="22"/>
          <w:lang w:val="fr-FR"/>
        </w:rPr>
      </w:pPr>
    </w:p>
    <w:p w14:paraId="522409AE" w14:textId="77777777" w:rsidR="00FC1324" w:rsidRPr="002D5D1C" w:rsidRDefault="00FC1324" w:rsidP="00FC1324">
      <w:pPr>
        <w:pStyle w:val="Corpsdetexte"/>
        <w:jc w:val="both"/>
        <w:rPr>
          <w:rFonts w:asciiTheme="minorHAnsi" w:hAnsiTheme="minorHAnsi" w:cstheme="minorHAnsi"/>
          <w:sz w:val="22"/>
          <w:szCs w:val="22"/>
          <w:lang w:val="fr-FR"/>
        </w:rPr>
      </w:pPr>
      <w:r w:rsidRPr="002D5D1C">
        <w:rPr>
          <w:rFonts w:asciiTheme="minorHAnsi" w:hAnsiTheme="minorHAnsi" w:cstheme="minorHAnsi"/>
          <w:sz w:val="22"/>
          <w:szCs w:val="22"/>
          <w:lang w:val="fr-FR"/>
        </w:rPr>
        <w:t>15.</w:t>
      </w:r>
    </w:p>
    <w:p w14:paraId="4B942E88" w14:textId="77777777" w:rsidR="00FC1324" w:rsidRPr="002D5D1C" w:rsidRDefault="00FC1324" w:rsidP="00FC1324">
      <w:pPr>
        <w:pStyle w:val="Corpsdetexte"/>
        <w:jc w:val="both"/>
        <w:rPr>
          <w:rFonts w:asciiTheme="minorHAnsi" w:hAnsiTheme="minorHAnsi" w:cstheme="minorHAnsi"/>
          <w:sz w:val="22"/>
          <w:szCs w:val="22"/>
          <w:lang w:val="fr-FR"/>
        </w:rPr>
      </w:pPr>
      <w:r w:rsidRPr="002D5D1C">
        <w:rPr>
          <w:rFonts w:asciiTheme="minorHAnsi" w:hAnsiTheme="minorHAnsi" w:cstheme="minorHAnsi"/>
          <w:sz w:val="22"/>
          <w:szCs w:val="22"/>
          <w:lang w:val="fr-FR"/>
        </w:rPr>
        <w:t>Aucun manquement ou retard dans l'exercice d'un droit, d'un pouvoir ou d'un privilège découlant du présent Accord ne saurait constituer une renonciation à celui-ci, et aucun exercice unique ou partiel de celui-ci n'empêchera tout autre exercice ou tout exercice ultérieur de ce droit, de ce pouvoir ou de ce privilège.</w:t>
      </w:r>
    </w:p>
    <w:p w14:paraId="0EC9EB7B" w14:textId="77777777" w:rsidR="00FC1324" w:rsidRPr="002D5D1C" w:rsidRDefault="00FC1324" w:rsidP="00FC1324">
      <w:pPr>
        <w:pStyle w:val="Corpsdetexte"/>
        <w:jc w:val="both"/>
        <w:rPr>
          <w:rFonts w:asciiTheme="minorHAnsi" w:hAnsiTheme="minorHAnsi" w:cstheme="minorHAnsi"/>
          <w:sz w:val="22"/>
          <w:szCs w:val="22"/>
          <w:lang w:val="fr-FR"/>
        </w:rPr>
      </w:pPr>
    </w:p>
    <w:p w14:paraId="735B7984" w14:textId="77777777" w:rsidR="00FC1324" w:rsidRPr="00381335" w:rsidRDefault="00FC1324" w:rsidP="00FC1324">
      <w:pPr>
        <w:pStyle w:val="Corpsdetexte"/>
        <w:jc w:val="both"/>
        <w:rPr>
          <w:rFonts w:asciiTheme="minorHAnsi" w:hAnsiTheme="minorHAnsi" w:cstheme="minorHAnsi"/>
          <w:sz w:val="22"/>
          <w:szCs w:val="22"/>
          <w:lang w:val="fr-FR"/>
        </w:rPr>
      </w:pPr>
      <w:r w:rsidRPr="002D5D1C">
        <w:rPr>
          <w:rFonts w:asciiTheme="minorHAnsi" w:hAnsiTheme="minorHAnsi" w:cstheme="minorHAnsi"/>
          <w:sz w:val="22"/>
          <w:szCs w:val="22"/>
          <w:lang w:val="fr-FR"/>
        </w:rPr>
        <w:t>16.</w:t>
      </w:r>
    </w:p>
    <w:p w14:paraId="2D8A7FAF" w14:textId="77777777" w:rsidR="004E3614"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 présent Accord constitue l'accord complet des Parties concernant l'objet des présentes et remplace et met fin à tout accord antérieur portant sur cet objet. </w:t>
      </w:r>
    </w:p>
    <w:p w14:paraId="381AF21A" w14:textId="77777777" w:rsidR="004E3614"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 présent accord ne peut être amendé ou modifié de quelque manière que ce soit, sauf par un instrument écrit signé par les représentants autorisés des deux parties.</w:t>
      </w:r>
    </w:p>
    <w:p w14:paraId="79ACFE4E" w14:textId="11867FA5" w:rsidR="00C637B7" w:rsidRDefault="00FC1324" w:rsidP="002D5D1C">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 présent accord est régi et interprété conformément aux lois </w:t>
      </w:r>
      <w:r w:rsidR="00144B53">
        <w:rPr>
          <w:rFonts w:asciiTheme="minorHAnsi" w:hAnsiTheme="minorHAnsi" w:cstheme="minorHAnsi"/>
          <w:sz w:val="22"/>
          <w:szCs w:val="22"/>
          <w:lang w:val="fr-FR"/>
        </w:rPr>
        <w:t>françaises</w:t>
      </w:r>
      <w:r w:rsidRPr="00381335">
        <w:rPr>
          <w:rFonts w:asciiTheme="minorHAnsi" w:hAnsiTheme="minorHAnsi" w:cstheme="minorHAnsi"/>
          <w:sz w:val="22"/>
          <w:szCs w:val="22"/>
          <w:lang w:val="fr-FR"/>
        </w:rPr>
        <w:t xml:space="preserve">, sans tenir compte du choix des dispositions légales. </w:t>
      </w:r>
    </w:p>
    <w:p w14:paraId="1751A0C3" w14:textId="20CA8414" w:rsidR="00FC1324"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lastRenderedPageBreak/>
        <w:t>Tout litige ou procédure judiciaire relatif au présent Contrat, ou relatif à tout autre droit ou action que les Parties peuvent avoir l'une contre l'autre à ce sujet, sera mené devant l</w:t>
      </w:r>
      <w:r w:rsidR="00553C51">
        <w:rPr>
          <w:rFonts w:asciiTheme="minorHAnsi" w:hAnsiTheme="minorHAnsi" w:cstheme="minorHAnsi"/>
          <w:sz w:val="22"/>
          <w:szCs w:val="22"/>
          <w:lang w:val="fr-FR"/>
        </w:rPr>
        <w:t>es tribunaux compétents de Nanterre (France)</w:t>
      </w:r>
      <w:r w:rsidRPr="00381335">
        <w:rPr>
          <w:rFonts w:asciiTheme="minorHAnsi" w:hAnsiTheme="minorHAnsi" w:cstheme="minorHAnsi"/>
          <w:sz w:val="22"/>
          <w:szCs w:val="22"/>
          <w:lang w:val="fr-FR"/>
        </w:rPr>
        <w:t xml:space="preserve">, et chacune des Parties consent irrévocablement à la juridiction de ces tribunaux et accepte que ces tribunaux constituent un forum approprié pour résoudre tout litige entre elles.  </w:t>
      </w:r>
    </w:p>
    <w:p w14:paraId="31910A38" w14:textId="77777777" w:rsidR="00FC1324" w:rsidRPr="00381335" w:rsidRDefault="00FC1324" w:rsidP="00FC1324">
      <w:pPr>
        <w:pStyle w:val="Corpsdetexte"/>
        <w:jc w:val="both"/>
        <w:rPr>
          <w:rFonts w:asciiTheme="minorHAnsi" w:hAnsiTheme="minorHAnsi" w:cstheme="minorHAnsi"/>
          <w:sz w:val="22"/>
          <w:szCs w:val="22"/>
          <w:lang w:val="fr-FR"/>
        </w:rPr>
      </w:pPr>
    </w:p>
    <w:p w14:paraId="2441D4B9"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17.</w:t>
      </w:r>
    </w:p>
    <w:p w14:paraId="37DB4F24" w14:textId="77777777" w:rsidR="006D5739"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Si une disposition du présent Accord est jugée inapplicable, elle sera considérée comme dissociée du présent Accord et le reste sera appliqué aussi complètement que possible</w:t>
      </w:r>
      <w:r w:rsidR="006D5739">
        <w:rPr>
          <w:rFonts w:asciiTheme="minorHAnsi" w:hAnsiTheme="minorHAnsi" w:cstheme="minorHAnsi"/>
          <w:sz w:val="22"/>
          <w:szCs w:val="22"/>
          <w:lang w:val="fr-FR"/>
        </w:rPr>
        <w:t>.</w:t>
      </w:r>
    </w:p>
    <w:p w14:paraId="0C8A7089" w14:textId="4AA1D322" w:rsidR="00FC1324" w:rsidRPr="00381335" w:rsidRDefault="006D5739" w:rsidP="00FC1324">
      <w:pPr>
        <w:pStyle w:val="Corpsdetexte"/>
        <w:jc w:val="both"/>
        <w:rPr>
          <w:rFonts w:asciiTheme="minorHAnsi" w:hAnsiTheme="minorHAnsi" w:cstheme="minorHAnsi"/>
          <w:sz w:val="22"/>
          <w:szCs w:val="22"/>
          <w:lang w:val="fr-FR"/>
        </w:rPr>
      </w:pPr>
      <w:r>
        <w:rPr>
          <w:rFonts w:asciiTheme="minorHAnsi" w:hAnsiTheme="minorHAnsi" w:cstheme="minorHAnsi"/>
          <w:sz w:val="22"/>
          <w:szCs w:val="22"/>
          <w:lang w:val="fr-FR"/>
        </w:rPr>
        <w:t>L</w:t>
      </w:r>
      <w:r w:rsidR="00FC1324" w:rsidRPr="00381335">
        <w:rPr>
          <w:rFonts w:asciiTheme="minorHAnsi" w:hAnsiTheme="minorHAnsi" w:cstheme="minorHAnsi"/>
          <w:sz w:val="22"/>
          <w:szCs w:val="22"/>
          <w:lang w:val="fr-FR"/>
        </w:rPr>
        <w:t xml:space="preserve">a disposition inapplicable sera considérée comme modifiée dans la </w:t>
      </w:r>
      <w:r>
        <w:rPr>
          <w:rFonts w:asciiTheme="minorHAnsi" w:hAnsiTheme="minorHAnsi" w:cstheme="minorHAnsi"/>
          <w:sz w:val="22"/>
          <w:szCs w:val="22"/>
          <w:lang w:val="fr-FR"/>
        </w:rPr>
        <w:t>limite</w:t>
      </w:r>
      <w:r w:rsidR="00FC1324" w:rsidRPr="00381335">
        <w:rPr>
          <w:rFonts w:asciiTheme="minorHAnsi" w:hAnsiTheme="minorHAnsi" w:cstheme="minorHAnsi"/>
          <w:sz w:val="22"/>
          <w:szCs w:val="22"/>
          <w:lang w:val="fr-FR"/>
        </w:rPr>
        <w:t xml:space="preserve"> requise pour permettre son application d'une manière représentant le plus étroitement l'effet voulu par les Parties.</w:t>
      </w:r>
    </w:p>
    <w:p w14:paraId="360BFB81" w14:textId="77777777" w:rsidR="00FC1324" w:rsidRPr="00381335" w:rsidRDefault="00FC1324" w:rsidP="00FC1324">
      <w:pPr>
        <w:pStyle w:val="Corpsdetexte"/>
        <w:jc w:val="both"/>
        <w:rPr>
          <w:rFonts w:asciiTheme="minorHAnsi" w:hAnsiTheme="minorHAnsi" w:cstheme="minorHAnsi"/>
          <w:sz w:val="22"/>
          <w:szCs w:val="22"/>
          <w:lang w:val="fr-FR"/>
        </w:rPr>
      </w:pPr>
    </w:p>
    <w:p w14:paraId="04BC6580"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18.</w:t>
      </w:r>
    </w:p>
    <w:p w14:paraId="4A8E869D"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Les droits, pouvoirs, privilèges et recours prévus dans le présent Accord sont cumulatifs et non exclusifs des droits, pouvoirs, privilèges ou recours prévus par la loi.</w:t>
      </w:r>
    </w:p>
    <w:p w14:paraId="58CF07D4" w14:textId="77777777" w:rsidR="00FC1324" w:rsidRPr="00381335" w:rsidRDefault="00FC1324" w:rsidP="00FC1324">
      <w:pPr>
        <w:pStyle w:val="Corpsdetexte"/>
        <w:jc w:val="both"/>
        <w:rPr>
          <w:rFonts w:asciiTheme="minorHAnsi" w:hAnsiTheme="minorHAnsi" w:cstheme="minorHAnsi"/>
          <w:sz w:val="22"/>
          <w:szCs w:val="22"/>
          <w:lang w:val="fr-FR"/>
        </w:rPr>
      </w:pPr>
    </w:p>
    <w:p w14:paraId="196C4535"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19.</w:t>
      </w:r>
    </w:p>
    <w:p w14:paraId="69A7B906"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Toute exigence selon laquelle une communication doit être faite par écrit peut être satisfaite par courrier électronique, qui sera considéré comme un écrit en vertu du présent Accord.</w:t>
      </w:r>
    </w:p>
    <w:p w14:paraId="627212EA" w14:textId="77777777" w:rsidR="00FC1324" w:rsidRPr="00381335" w:rsidRDefault="00FC1324" w:rsidP="00FC1324">
      <w:pPr>
        <w:pStyle w:val="Corpsdetexte"/>
        <w:jc w:val="both"/>
        <w:rPr>
          <w:rFonts w:asciiTheme="minorHAnsi" w:hAnsiTheme="minorHAnsi" w:cstheme="minorHAnsi"/>
          <w:sz w:val="22"/>
          <w:szCs w:val="22"/>
          <w:lang w:val="fr-FR"/>
        </w:rPr>
      </w:pPr>
    </w:p>
    <w:p w14:paraId="4D4C7EE3"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20.</w:t>
      </w:r>
    </w:p>
    <w:p w14:paraId="0AACA92E"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Chaque partie sera responsable de tous les coûts engagés par elle ou pour son compte en rapport avec l'objet et la collecte, l'examen et l'évaluation des informations confidentielles et/ou de l'investissement envisagé.</w:t>
      </w:r>
    </w:p>
    <w:p w14:paraId="1CE2ED9B" w14:textId="77777777" w:rsidR="00FC1324" w:rsidRPr="00381335" w:rsidRDefault="00FC1324" w:rsidP="00FC1324">
      <w:pPr>
        <w:pStyle w:val="Corpsdetexte"/>
        <w:jc w:val="both"/>
        <w:rPr>
          <w:rFonts w:asciiTheme="minorHAnsi" w:hAnsiTheme="minorHAnsi" w:cstheme="minorHAnsi"/>
          <w:sz w:val="22"/>
          <w:szCs w:val="22"/>
          <w:lang w:val="fr-FR"/>
        </w:rPr>
      </w:pPr>
    </w:p>
    <w:p w14:paraId="48C20702" w14:textId="77777777" w:rsidR="00FC1324" w:rsidRPr="00381335"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21.</w:t>
      </w:r>
    </w:p>
    <w:p w14:paraId="1801CDFF" w14:textId="77777777" w:rsidR="006D5739"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 présent Accord peut être signé en deux ou plusieurs exemplaires, chacun d'entre eux étant considéré comme un original, mais l'ensemble de ces exemplaires constituant un seul et même instrument.  </w:t>
      </w:r>
    </w:p>
    <w:p w14:paraId="342A608E" w14:textId="44956E2E" w:rsidR="006D5739" w:rsidRDefault="00FC1324"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 xml:space="preserve">Les Parties conviennent que les signatures des Parties par télécopie ou par fichier .pdf seront contraignantes et que les documents imagés seront traités de la même manière que les documents originaux.  </w:t>
      </w:r>
    </w:p>
    <w:p w14:paraId="62136C5C" w14:textId="3D32C267" w:rsidR="00426738" w:rsidRDefault="00426738">
      <w:pPr>
        <w:rPr>
          <w:rFonts w:asciiTheme="minorHAnsi" w:hAnsiTheme="minorHAnsi" w:cstheme="minorHAnsi"/>
          <w:sz w:val="22"/>
          <w:szCs w:val="22"/>
          <w:lang w:val="fr-FR"/>
        </w:rPr>
      </w:pPr>
      <w:r>
        <w:rPr>
          <w:rFonts w:asciiTheme="minorHAnsi" w:hAnsiTheme="minorHAnsi" w:cstheme="minorHAnsi"/>
          <w:sz w:val="22"/>
          <w:szCs w:val="22"/>
          <w:lang w:val="fr-FR"/>
        </w:rPr>
        <w:br w:type="page"/>
      </w:r>
    </w:p>
    <w:p w14:paraId="5F58CBCC" w14:textId="77777777" w:rsidR="006D5739" w:rsidRPr="00381335" w:rsidRDefault="006D5739" w:rsidP="00FC1324">
      <w:pPr>
        <w:pStyle w:val="Corpsdetexte"/>
        <w:jc w:val="both"/>
        <w:rPr>
          <w:rFonts w:asciiTheme="minorHAnsi" w:hAnsiTheme="minorHAnsi" w:cstheme="minorHAnsi"/>
          <w:sz w:val="22"/>
          <w:szCs w:val="22"/>
          <w:lang w:val="fr-FR"/>
        </w:rPr>
      </w:pPr>
    </w:p>
    <w:p w14:paraId="138D634E" w14:textId="1B99F867" w:rsidR="00000974" w:rsidRDefault="00EC5E1D" w:rsidP="00FC1324">
      <w:pPr>
        <w:pStyle w:val="Corpsdetexte"/>
        <w:jc w:val="both"/>
        <w:rPr>
          <w:rFonts w:asciiTheme="minorHAnsi" w:hAnsiTheme="minorHAnsi" w:cstheme="minorHAnsi"/>
          <w:sz w:val="22"/>
          <w:szCs w:val="22"/>
          <w:lang w:val="fr-FR"/>
        </w:rPr>
      </w:pPr>
      <w:r w:rsidRPr="00381335">
        <w:rPr>
          <w:rFonts w:asciiTheme="minorHAnsi" w:hAnsiTheme="minorHAnsi" w:cstheme="minorHAnsi"/>
          <w:sz w:val="22"/>
          <w:szCs w:val="22"/>
          <w:lang w:val="fr-FR"/>
        </w:rPr>
        <w:t>En foi de quoi</w:t>
      </w:r>
      <w:r w:rsidR="00FC1324" w:rsidRPr="00381335">
        <w:rPr>
          <w:rFonts w:asciiTheme="minorHAnsi" w:hAnsiTheme="minorHAnsi" w:cstheme="minorHAnsi"/>
          <w:sz w:val="22"/>
          <w:szCs w:val="22"/>
          <w:lang w:val="fr-FR"/>
        </w:rPr>
        <w:t xml:space="preserve"> chacune des parties aux présentes a fait signer le présent accord par son représentant dûment autorisé.</w:t>
      </w:r>
    </w:p>
    <w:p w14:paraId="52F77CAF" w14:textId="77777777" w:rsidR="00375DFE" w:rsidRDefault="00375DFE" w:rsidP="00FC1324">
      <w:pPr>
        <w:pStyle w:val="Corpsdetexte"/>
        <w:jc w:val="both"/>
        <w:rPr>
          <w:rFonts w:asciiTheme="minorHAnsi" w:hAnsiTheme="minorHAnsi" w:cstheme="minorHAnsi"/>
          <w:sz w:val="22"/>
          <w:szCs w:val="22"/>
          <w:lang w:val="fr-FR"/>
        </w:rPr>
      </w:pPr>
    </w:p>
    <w:p w14:paraId="25B1E386" w14:textId="77777777" w:rsidR="00375DFE" w:rsidRDefault="00375DFE" w:rsidP="00FC1324">
      <w:pPr>
        <w:pStyle w:val="Corpsdetexte"/>
        <w:jc w:val="both"/>
        <w:rPr>
          <w:rFonts w:asciiTheme="minorHAnsi" w:hAnsiTheme="minorHAnsi" w:cstheme="minorHAnsi"/>
          <w:sz w:val="22"/>
          <w:szCs w:val="22"/>
          <w:lang w:val="fr-FR"/>
        </w:rPr>
      </w:pPr>
    </w:p>
    <w:p w14:paraId="21BF073C" w14:textId="77777777" w:rsidR="00375DFE" w:rsidRDefault="00375DFE" w:rsidP="00FC1324">
      <w:pPr>
        <w:pStyle w:val="Corpsdetexte"/>
        <w:jc w:val="both"/>
        <w:rPr>
          <w:rFonts w:asciiTheme="minorHAnsi" w:hAnsiTheme="minorHAnsi" w:cstheme="minorHAnsi"/>
          <w:sz w:val="22"/>
          <w:szCs w:val="22"/>
          <w:lang w:val="fr-FR"/>
        </w:rPr>
      </w:pPr>
    </w:p>
    <w:p w14:paraId="6D123C52" w14:textId="15BEA67F" w:rsidR="00375DFE" w:rsidRPr="002D5D1C" w:rsidRDefault="00375DFE" w:rsidP="00FC1324">
      <w:pPr>
        <w:pStyle w:val="Corpsdetexte"/>
        <w:jc w:val="both"/>
        <w:rPr>
          <w:rFonts w:asciiTheme="minorHAnsi" w:hAnsiTheme="minorHAnsi" w:cstheme="minorHAnsi"/>
          <w:sz w:val="22"/>
          <w:szCs w:val="22"/>
          <w:lang w:val="fr-FR"/>
        </w:rPr>
      </w:pPr>
      <w:r>
        <w:rPr>
          <w:rFonts w:asciiTheme="minorHAnsi" w:hAnsiTheme="minorHAnsi" w:cstheme="minorHAnsi"/>
          <w:sz w:val="22"/>
          <w:szCs w:val="22"/>
          <w:lang w:val="fr-FR"/>
        </w:rPr>
        <w:t>Fait le …………………, à ……………………..</w:t>
      </w:r>
    </w:p>
    <w:p w14:paraId="29EAD9B6" w14:textId="77777777" w:rsidR="00000974" w:rsidRPr="008846E3" w:rsidRDefault="00000974" w:rsidP="00FC1324">
      <w:pPr>
        <w:pStyle w:val="Corpsdetexte"/>
        <w:jc w:val="both"/>
        <w:rPr>
          <w:rFonts w:asciiTheme="minorHAnsi" w:hAnsiTheme="minorHAnsi" w:cstheme="minorHAnsi"/>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5"/>
        <w:gridCol w:w="4845"/>
      </w:tblGrid>
      <w:tr w:rsidR="003C77DC" w:rsidRPr="002E3AA6" w14:paraId="69E364D1" w14:textId="77777777" w:rsidTr="00EC5E1D">
        <w:trPr>
          <w:trHeight w:val="232"/>
        </w:trPr>
        <w:tc>
          <w:tcPr>
            <w:tcW w:w="4865" w:type="dxa"/>
            <w:vAlign w:val="center"/>
          </w:tcPr>
          <w:p w14:paraId="523690A5" w14:textId="77777777" w:rsidR="003C77DC" w:rsidRDefault="00AB0042" w:rsidP="00D87868">
            <w:pPr>
              <w:widowControl w:val="0"/>
              <w:spacing w:before="240" w:after="80"/>
              <w:jc w:val="both"/>
              <w:rPr>
                <w:rFonts w:asciiTheme="minorHAnsi" w:hAnsiTheme="minorHAnsi" w:cstheme="minorHAnsi"/>
                <w:i/>
                <w:iCs/>
                <w:sz w:val="22"/>
                <w:szCs w:val="22"/>
                <w:lang w:val="fr-FR"/>
              </w:rPr>
            </w:pPr>
            <w:r w:rsidRPr="008846E3">
              <w:rPr>
                <w:rFonts w:asciiTheme="minorHAnsi" w:hAnsiTheme="minorHAnsi" w:cstheme="minorHAnsi"/>
                <w:i/>
                <w:iCs/>
                <w:sz w:val="22"/>
                <w:szCs w:val="22"/>
                <w:lang w:val="fr-FR"/>
              </w:rPr>
              <w:t>Pour et au nom de</w:t>
            </w:r>
            <w:r>
              <w:rPr>
                <w:rFonts w:asciiTheme="minorHAnsi" w:hAnsiTheme="minorHAnsi" w:cstheme="minorHAnsi"/>
                <w:i/>
                <w:iCs/>
                <w:sz w:val="22"/>
                <w:szCs w:val="22"/>
                <w:lang w:val="fr-FR"/>
              </w:rPr>
              <w:t> :</w:t>
            </w:r>
          </w:p>
          <w:p w14:paraId="2AB94AB4" w14:textId="2240C825" w:rsidR="00AB0042" w:rsidRPr="00AB0042" w:rsidRDefault="00AB0042" w:rsidP="00D87868">
            <w:pPr>
              <w:widowControl w:val="0"/>
              <w:spacing w:before="240" w:after="80"/>
              <w:jc w:val="both"/>
              <w:rPr>
                <w:rFonts w:asciiTheme="minorHAnsi" w:hAnsiTheme="minorHAnsi" w:cstheme="minorHAnsi"/>
                <w:b/>
                <w:sz w:val="22"/>
                <w:szCs w:val="22"/>
                <w:lang w:val="fr-FR"/>
              </w:rPr>
            </w:pPr>
          </w:p>
        </w:tc>
        <w:tc>
          <w:tcPr>
            <w:tcW w:w="4845" w:type="dxa"/>
            <w:vAlign w:val="center"/>
          </w:tcPr>
          <w:p w14:paraId="1881B5E2" w14:textId="77777777" w:rsidR="003C77DC" w:rsidRDefault="00AB0042" w:rsidP="00D87868">
            <w:pPr>
              <w:widowControl w:val="0"/>
              <w:spacing w:before="240" w:after="80"/>
              <w:jc w:val="both"/>
              <w:rPr>
                <w:rFonts w:asciiTheme="minorHAnsi" w:hAnsiTheme="minorHAnsi" w:cstheme="minorHAnsi"/>
                <w:i/>
                <w:iCs/>
                <w:sz w:val="22"/>
                <w:szCs w:val="22"/>
                <w:lang w:val="fr-FR"/>
              </w:rPr>
            </w:pPr>
            <w:r w:rsidRPr="008846E3">
              <w:rPr>
                <w:rFonts w:asciiTheme="minorHAnsi" w:hAnsiTheme="minorHAnsi" w:cstheme="minorHAnsi"/>
                <w:i/>
                <w:iCs/>
                <w:sz w:val="22"/>
                <w:szCs w:val="22"/>
                <w:lang w:val="fr-FR"/>
              </w:rPr>
              <w:t>Pour et au nom de</w:t>
            </w:r>
            <w:r>
              <w:rPr>
                <w:rFonts w:asciiTheme="minorHAnsi" w:hAnsiTheme="minorHAnsi" w:cstheme="minorHAnsi"/>
                <w:i/>
                <w:iCs/>
                <w:sz w:val="22"/>
                <w:szCs w:val="22"/>
                <w:lang w:val="fr-FR"/>
              </w:rPr>
              <w:t> :</w:t>
            </w:r>
          </w:p>
          <w:p w14:paraId="21739337" w14:textId="75138C83" w:rsidR="00AB0042" w:rsidRPr="00EC5E1D" w:rsidRDefault="00AB0042" w:rsidP="00D87868">
            <w:pPr>
              <w:widowControl w:val="0"/>
              <w:spacing w:before="240" w:after="80"/>
              <w:jc w:val="both"/>
              <w:rPr>
                <w:rFonts w:asciiTheme="minorHAnsi" w:hAnsiTheme="minorHAnsi" w:cstheme="minorHAnsi"/>
                <w:b/>
                <w:sz w:val="22"/>
                <w:szCs w:val="22"/>
                <w:lang w:val="fr-BE"/>
              </w:rPr>
            </w:pPr>
          </w:p>
        </w:tc>
      </w:tr>
      <w:tr w:rsidR="003C77DC" w:rsidRPr="00EC5E1D" w14:paraId="5839E4E2" w14:textId="77777777" w:rsidTr="003C77DC">
        <w:trPr>
          <w:trHeight w:val="1088"/>
        </w:trPr>
        <w:tc>
          <w:tcPr>
            <w:tcW w:w="4865" w:type="dxa"/>
          </w:tcPr>
          <w:p w14:paraId="09580F58" w14:textId="1EB6D217" w:rsidR="003C77DC" w:rsidRPr="00EC5E1D" w:rsidRDefault="003C77DC" w:rsidP="00D87868">
            <w:pPr>
              <w:widowControl w:val="0"/>
              <w:spacing w:before="240" w:after="80"/>
              <w:jc w:val="both"/>
              <w:rPr>
                <w:rFonts w:asciiTheme="minorHAnsi" w:hAnsiTheme="minorHAnsi" w:cstheme="minorHAnsi"/>
                <w:sz w:val="22"/>
                <w:szCs w:val="22"/>
              </w:rPr>
            </w:pPr>
            <w:r w:rsidRPr="00EC5E1D">
              <w:rPr>
                <w:rFonts w:asciiTheme="minorHAnsi" w:hAnsiTheme="minorHAnsi" w:cstheme="minorHAnsi"/>
                <w:sz w:val="22"/>
                <w:szCs w:val="22"/>
              </w:rPr>
              <w:t xml:space="preserve">Signature: </w:t>
            </w:r>
          </w:p>
        </w:tc>
        <w:tc>
          <w:tcPr>
            <w:tcW w:w="4845" w:type="dxa"/>
          </w:tcPr>
          <w:p w14:paraId="1251691B" w14:textId="77777777" w:rsidR="003C77DC" w:rsidRPr="00EC5E1D" w:rsidRDefault="003C77DC" w:rsidP="00D87868">
            <w:pPr>
              <w:widowControl w:val="0"/>
              <w:spacing w:before="240" w:after="80"/>
              <w:jc w:val="both"/>
              <w:rPr>
                <w:rFonts w:asciiTheme="minorHAnsi" w:hAnsiTheme="minorHAnsi" w:cstheme="minorHAnsi"/>
                <w:sz w:val="22"/>
                <w:szCs w:val="22"/>
              </w:rPr>
            </w:pPr>
            <w:r w:rsidRPr="00EC5E1D">
              <w:rPr>
                <w:rFonts w:asciiTheme="minorHAnsi" w:hAnsiTheme="minorHAnsi" w:cstheme="minorHAnsi"/>
                <w:sz w:val="22"/>
                <w:szCs w:val="22"/>
              </w:rPr>
              <w:t>Signature:</w:t>
            </w:r>
          </w:p>
        </w:tc>
      </w:tr>
      <w:tr w:rsidR="003C77DC" w:rsidRPr="00EC5E1D" w14:paraId="78353AA5" w14:textId="77777777" w:rsidTr="003C77DC">
        <w:tc>
          <w:tcPr>
            <w:tcW w:w="4865" w:type="dxa"/>
          </w:tcPr>
          <w:p w14:paraId="400E9528" w14:textId="7CD56BBD" w:rsidR="003C77DC" w:rsidRPr="00EC5E1D" w:rsidRDefault="006D5739" w:rsidP="00D87868">
            <w:pPr>
              <w:widowControl w:val="0"/>
              <w:spacing w:before="240" w:after="80"/>
              <w:jc w:val="both"/>
              <w:rPr>
                <w:rFonts w:asciiTheme="minorHAnsi" w:hAnsiTheme="minorHAnsi" w:cstheme="minorHAnsi"/>
                <w:sz w:val="22"/>
                <w:szCs w:val="22"/>
              </w:rPr>
            </w:pPr>
            <w:r>
              <w:rPr>
                <w:rFonts w:asciiTheme="minorHAnsi" w:hAnsiTheme="minorHAnsi" w:cstheme="minorHAnsi"/>
                <w:sz w:val="22"/>
                <w:szCs w:val="22"/>
              </w:rPr>
              <w:t>Nom</w:t>
            </w:r>
            <w:r w:rsidR="003C77DC" w:rsidRPr="00EC5E1D">
              <w:rPr>
                <w:rFonts w:asciiTheme="minorHAnsi" w:hAnsiTheme="minorHAnsi" w:cstheme="minorHAnsi"/>
                <w:sz w:val="22"/>
                <w:szCs w:val="22"/>
              </w:rPr>
              <w:t xml:space="preserve">: </w:t>
            </w:r>
          </w:p>
        </w:tc>
        <w:tc>
          <w:tcPr>
            <w:tcW w:w="4845" w:type="dxa"/>
          </w:tcPr>
          <w:p w14:paraId="0A7CFE52" w14:textId="4239D744" w:rsidR="003C77DC" w:rsidRPr="00EC5E1D" w:rsidRDefault="006D5739" w:rsidP="00D87868">
            <w:pPr>
              <w:widowControl w:val="0"/>
              <w:spacing w:before="240" w:after="80"/>
              <w:jc w:val="both"/>
              <w:rPr>
                <w:rFonts w:asciiTheme="minorHAnsi" w:hAnsiTheme="minorHAnsi" w:cstheme="minorHAnsi"/>
                <w:sz w:val="22"/>
                <w:szCs w:val="22"/>
              </w:rPr>
            </w:pPr>
            <w:r>
              <w:rPr>
                <w:rFonts w:asciiTheme="minorHAnsi" w:hAnsiTheme="minorHAnsi" w:cstheme="minorHAnsi"/>
                <w:sz w:val="22"/>
                <w:szCs w:val="22"/>
              </w:rPr>
              <w:t>Nom</w:t>
            </w:r>
            <w:r w:rsidR="003C77DC" w:rsidRPr="00EC5E1D">
              <w:rPr>
                <w:rFonts w:asciiTheme="minorHAnsi" w:hAnsiTheme="minorHAnsi" w:cstheme="minorHAnsi"/>
                <w:sz w:val="22"/>
                <w:szCs w:val="22"/>
              </w:rPr>
              <w:t>:</w:t>
            </w:r>
            <w:r w:rsidR="003C77DC" w:rsidRPr="00EC5E1D">
              <w:rPr>
                <w:rFonts w:asciiTheme="minorHAnsi" w:hAnsiTheme="minorHAnsi" w:cstheme="minorHAnsi"/>
                <w:sz w:val="22"/>
                <w:szCs w:val="22"/>
              </w:rPr>
              <w:tab/>
            </w:r>
          </w:p>
        </w:tc>
      </w:tr>
      <w:tr w:rsidR="003C77DC" w:rsidRPr="00EC5E1D" w14:paraId="718B847A" w14:textId="77777777" w:rsidTr="003C77DC">
        <w:trPr>
          <w:trHeight w:val="673"/>
        </w:trPr>
        <w:tc>
          <w:tcPr>
            <w:tcW w:w="4865" w:type="dxa"/>
          </w:tcPr>
          <w:p w14:paraId="2D17C840" w14:textId="14C8E6F7" w:rsidR="003C77DC" w:rsidRPr="00EC5E1D" w:rsidRDefault="006D5739" w:rsidP="00D87868">
            <w:pPr>
              <w:widowControl w:val="0"/>
              <w:spacing w:before="240" w:after="80"/>
              <w:jc w:val="both"/>
              <w:rPr>
                <w:rFonts w:asciiTheme="minorHAnsi" w:hAnsiTheme="minorHAnsi" w:cstheme="minorHAnsi"/>
                <w:sz w:val="22"/>
                <w:szCs w:val="22"/>
              </w:rPr>
            </w:pPr>
            <w:r>
              <w:rPr>
                <w:rFonts w:asciiTheme="minorHAnsi" w:hAnsiTheme="minorHAnsi" w:cstheme="minorHAnsi"/>
                <w:sz w:val="22"/>
                <w:szCs w:val="22"/>
              </w:rPr>
              <w:t>Titre</w:t>
            </w:r>
            <w:r w:rsidR="003C77DC" w:rsidRPr="00EC5E1D">
              <w:rPr>
                <w:rFonts w:asciiTheme="minorHAnsi" w:hAnsiTheme="minorHAnsi" w:cstheme="minorHAnsi"/>
                <w:sz w:val="22"/>
                <w:szCs w:val="22"/>
              </w:rPr>
              <w:t xml:space="preserve">: </w:t>
            </w:r>
          </w:p>
        </w:tc>
        <w:tc>
          <w:tcPr>
            <w:tcW w:w="4845" w:type="dxa"/>
          </w:tcPr>
          <w:p w14:paraId="0469FFEB" w14:textId="0C02BD80" w:rsidR="003C77DC" w:rsidRPr="00EC5E1D" w:rsidRDefault="006D5739" w:rsidP="00D87868">
            <w:pPr>
              <w:widowControl w:val="0"/>
              <w:spacing w:before="240" w:after="80"/>
              <w:jc w:val="both"/>
              <w:rPr>
                <w:rFonts w:asciiTheme="minorHAnsi" w:hAnsiTheme="minorHAnsi" w:cstheme="minorHAnsi"/>
                <w:sz w:val="22"/>
                <w:szCs w:val="22"/>
              </w:rPr>
            </w:pPr>
            <w:r>
              <w:rPr>
                <w:rFonts w:asciiTheme="minorHAnsi" w:hAnsiTheme="minorHAnsi" w:cstheme="minorHAnsi"/>
                <w:sz w:val="22"/>
                <w:szCs w:val="22"/>
              </w:rPr>
              <w:t>Titre</w:t>
            </w:r>
            <w:r w:rsidR="003C77DC" w:rsidRPr="00EC5E1D">
              <w:rPr>
                <w:rFonts w:asciiTheme="minorHAnsi" w:hAnsiTheme="minorHAnsi" w:cstheme="minorHAnsi"/>
                <w:sz w:val="22"/>
                <w:szCs w:val="22"/>
              </w:rPr>
              <w:t xml:space="preserve">: </w:t>
            </w:r>
          </w:p>
        </w:tc>
      </w:tr>
    </w:tbl>
    <w:p w14:paraId="0CF8F06A" w14:textId="0DC94027" w:rsidR="008846E3" w:rsidRPr="00EC5E1D" w:rsidRDefault="008846E3" w:rsidP="00426738">
      <w:pPr>
        <w:rPr>
          <w:rFonts w:asciiTheme="minorHAnsi" w:hAnsiTheme="minorHAnsi" w:cstheme="minorHAnsi"/>
          <w:sz w:val="22"/>
          <w:szCs w:val="22"/>
        </w:rPr>
      </w:pPr>
    </w:p>
    <w:sectPr w:rsidR="008846E3" w:rsidRPr="00EC5E1D" w:rsidSect="00704553">
      <w:headerReference w:type="default" r:id="rId11"/>
      <w:footerReference w:type="even" r:id="rId12"/>
      <w:footerReference w:type="default" r:id="rId13"/>
      <w:pgSz w:w="12240" w:h="15840" w:code="1"/>
      <w:pgMar w:top="1008" w:right="1260" w:bottom="1008" w:left="1260" w:header="720" w:footer="8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344F" w14:textId="77777777" w:rsidR="00F63809" w:rsidRDefault="00F63809">
      <w:r>
        <w:separator/>
      </w:r>
    </w:p>
  </w:endnote>
  <w:endnote w:type="continuationSeparator" w:id="0">
    <w:p w14:paraId="70FB64F7" w14:textId="77777777" w:rsidR="00F63809" w:rsidRDefault="00F63809">
      <w:r>
        <w:continuationSeparator/>
      </w:r>
    </w:p>
  </w:endnote>
  <w:endnote w:type="continuationNotice" w:id="1">
    <w:p w14:paraId="52C4006A" w14:textId="77777777" w:rsidR="00F63809" w:rsidRDefault="00F63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1715544"/>
      <w:docPartObj>
        <w:docPartGallery w:val="Page Numbers (Bottom of Page)"/>
        <w:docPartUnique/>
      </w:docPartObj>
    </w:sdtPr>
    <w:sdtEndPr>
      <w:rPr>
        <w:rStyle w:val="Numrodepage"/>
      </w:rPr>
    </w:sdtEndPr>
    <w:sdtContent>
      <w:p w14:paraId="3084D4C8" w14:textId="29FED3EE" w:rsidR="00704553" w:rsidRDefault="00704553" w:rsidP="0078737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F9769C3" w14:textId="77777777" w:rsidR="00704553" w:rsidRDefault="007045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37686352"/>
      <w:docPartObj>
        <w:docPartGallery w:val="Page Numbers (Bottom of Page)"/>
        <w:docPartUnique/>
      </w:docPartObj>
    </w:sdtPr>
    <w:sdtEndPr>
      <w:rPr>
        <w:rStyle w:val="Numrodepage"/>
      </w:rPr>
    </w:sdtEndPr>
    <w:sdtContent>
      <w:p w14:paraId="089FFA40" w14:textId="18D81017" w:rsidR="00704553" w:rsidRDefault="00704553" w:rsidP="0078737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5766066" w14:textId="77777777" w:rsidR="00704553" w:rsidRDefault="007045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0FB88" w14:textId="77777777" w:rsidR="00F63809" w:rsidRDefault="00F63809">
      <w:r>
        <w:separator/>
      </w:r>
    </w:p>
  </w:footnote>
  <w:footnote w:type="continuationSeparator" w:id="0">
    <w:p w14:paraId="626172C4" w14:textId="77777777" w:rsidR="00F63809" w:rsidRDefault="00F63809">
      <w:r>
        <w:continuationSeparator/>
      </w:r>
    </w:p>
  </w:footnote>
  <w:footnote w:type="continuationNotice" w:id="1">
    <w:p w14:paraId="7F2824E4" w14:textId="77777777" w:rsidR="00F63809" w:rsidRDefault="00F63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1EF6" w14:textId="79C67AFB" w:rsidR="00704553" w:rsidRPr="00704553" w:rsidRDefault="00704553" w:rsidP="00704553">
    <w:pPr>
      <w:pStyle w:val="En-tte"/>
      <w:jc w:val="center"/>
      <w:rPr>
        <w:sz w:val="44"/>
        <w:szCs w:val="44"/>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4E1E"/>
    <w:multiLevelType w:val="hybridMultilevel"/>
    <w:tmpl w:val="66EA77C4"/>
    <w:lvl w:ilvl="0" w:tplc="20F81FA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707ECB"/>
    <w:multiLevelType w:val="hybridMultilevel"/>
    <w:tmpl w:val="2FEC008A"/>
    <w:lvl w:ilvl="0" w:tplc="903CD00E">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BA85DA0"/>
    <w:multiLevelType w:val="hybridMultilevel"/>
    <w:tmpl w:val="20105CC4"/>
    <w:lvl w:ilvl="0" w:tplc="9E96819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962297"/>
    <w:multiLevelType w:val="hybridMultilevel"/>
    <w:tmpl w:val="1F08CB36"/>
    <w:lvl w:ilvl="0" w:tplc="68341856">
      <w:start w:val="1"/>
      <w:numFmt w:val="decimal"/>
      <w:lvlText w:val="%1."/>
      <w:lvlJc w:val="left"/>
      <w:pPr>
        <w:ind w:left="720" w:hanging="360"/>
      </w:pPr>
      <w:rPr>
        <w:rFonts w:asciiTheme="minorHAnsi" w:hAnsiTheme="minorHAnsi" w:cstheme="minorHAnsi"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651189"/>
    <w:multiLevelType w:val="hybridMultilevel"/>
    <w:tmpl w:val="186066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385B7E"/>
    <w:multiLevelType w:val="hybridMultilevel"/>
    <w:tmpl w:val="18606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3F4B4C"/>
    <w:multiLevelType w:val="hybridMultilevel"/>
    <w:tmpl w:val="1122ACA2"/>
    <w:lvl w:ilvl="0" w:tplc="91DAFC0C">
      <w:start w:val="1"/>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213CAF"/>
    <w:multiLevelType w:val="hybridMultilevel"/>
    <w:tmpl w:val="DDE407DA"/>
    <w:lvl w:ilvl="0" w:tplc="A4A4B7F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A5172B9"/>
    <w:multiLevelType w:val="hybridMultilevel"/>
    <w:tmpl w:val="54F0FDAA"/>
    <w:lvl w:ilvl="0" w:tplc="09DA75CA">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47B55CC"/>
    <w:multiLevelType w:val="hybridMultilevel"/>
    <w:tmpl w:val="6C14AFC6"/>
    <w:lvl w:ilvl="0" w:tplc="62CCB28E">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F9841D3"/>
    <w:multiLevelType w:val="multilevel"/>
    <w:tmpl w:val="008AEE6C"/>
    <w:lvl w:ilvl="0">
      <w:start w:val="1"/>
      <w:numFmt w:val="decimal"/>
      <w:pStyle w:val="Titre1"/>
      <w:lvlText w:val="%1."/>
      <w:lvlJc w:val="left"/>
      <w:pPr>
        <w:tabs>
          <w:tab w:val="num" w:pos="720"/>
        </w:tabs>
        <w:ind w:left="720" w:hanging="720"/>
      </w:pPr>
      <w:rPr>
        <w:u w:val="none"/>
      </w:rPr>
    </w:lvl>
    <w:lvl w:ilvl="1">
      <w:start w:val="1"/>
      <w:numFmt w:val="upperLetter"/>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lowerLetter"/>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lowerLetter"/>
      <w:pStyle w:val="Titre6"/>
      <w:lvlText w:val="(%6)"/>
      <w:lvlJc w:val="left"/>
      <w:pPr>
        <w:tabs>
          <w:tab w:val="num" w:pos="4320"/>
        </w:tabs>
        <w:ind w:left="4320" w:hanging="720"/>
      </w:pPr>
    </w:lvl>
    <w:lvl w:ilvl="6">
      <w:start w:val="1"/>
      <w:numFmt w:val="lowerRoman"/>
      <w:pStyle w:val="Titre7"/>
      <w:lvlText w:val="%7)"/>
      <w:lvlJc w:val="left"/>
      <w:pPr>
        <w:tabs>
          <w:tab w:val="num" w:pos="5040"/>
        </w:tabs>
        <w:ind w:left="5040" w:hanging="720"/>
      </w:pPr>
    </w:lvl>
    <w:lvl w:ilvl="7">
      <w:start w:val="1"/>
      <w:numFmt w:val="lowerLetter"/>
      <w:pStyle w:val="Titre8"/>
      <w:lvlText w:val="%8)"/>
      <w:lvlJc w:val="left"/>
      <w:pPr>
        <w:tabs>
          <w:tab w:val="num" w:pos="5760"/>
        </w:tabs>
        <w:ind w:left="5760" w:hanging="720"/>
      </w:pPr>
    </w:lvl>
    <w:lvl w:ilvl="8">
      <w:start w:val="1"/>
      <w:numFmt w:val="lowerRoman"/>
      <w:pStyle w:val="Titre9"/>
      <w:lvlText w:val="(%9)"/>
      <w:lvlJc w:val="left"/>
      <w:pPr>
        <w:tabs>
          <w:tab w:val="num" w:pos="6480"/>
        </w:tabs>
        <w:ind w:left="6480" w:hanging="720"/>
      </w:pPr>
    </w:lvl>
  </w:abstractNum>
  <w:num w:numId="1" w16cid:durableId="901329761">
    <w:abstractNumId w:val="10"/>
  </w:num>
  <w:num w:numId="2" w16cid:durableId="1564943991">
    <w:abstractNumId w:val="2"/>
  </w:num>
  <w:num w:numId="3" w16cid:durableId="1503350934">
    <w:abstractNumId w:val="6"/>
  </w:num>
  <w:num w:numId="4" w16cid:durableId="1214271761">
    <w:abstractNumId w:val="7"/>
  </w:num>
  <w:num w:numId="5" w16cid:durableId="176893901">
    <w:abstractNumId w:val="8"/>
  </w:num>
  <w:num w:numId="6" w16cid:durableId="1183282907">
    <w:abstractNumId w:val="0"/>
  </w:num>
  <w:num w:numId="7" w16cid:durableId="2098624179">
    <w:abstractNumId w:val="4"/>
  </w:num>
  <w:num w:numId="8" w16cid:durableId="1059673849">
    <w:abstractNumId w:val="5"/>
  </w:num>
  <w:num w:numId="9" w16cid:durableId="466319582">
    <w:abstractNumId w:val="3"/>
  </w:num>
  <w:num w:numId="10" w16cid:durableId="366881545">
    <w:abstractNumId w:val="9"/>
  </w:num>
  <w:num w:numId="11" w16cid:durableId="1384451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E1"/>
    <w:rsid w:val="00000974"/>
    <w:rsid w:val="0001468A"/>
    <w:rsid w:val="00033A4A"/>
    <w:rsid w:val="00034FDB"/>
    <w:rsid w:val="00055D9F"/>
    <w:rsid w:val="000847C2"/>
    <w:rsid w:val="000935AD"/>
    <w:rsid w:val="000B6966"/>
    <w:rsid w:val="000D3A95"/>
    <w:rsid w:val="000E20D9"/>
    <w:rsid w:val="000E462C"/>
    <w:rsid w:val="000E5E82"/>
    <w:rsid w:val="000E628A"/>
    <w:rsid w:val="000F1AB2"/>
    <w:rsid w:val="001214C8"/>
    <w:rsid w:val="00127ADC"/>
    <w:rsid w:val="00144B53"/>
    <w:rsid w:val="00151D82"/>
    <w:rsid w:val="00152BA2"/>
    <w:rsid w:val="00153969"/>
    <w:rsid w:val="00167AD0"/>
    <w:rsid w:val="00175460"/>
    <w:rsid w:val="001835B2"/>
    <w:rsid w:val="00191CED"/>
    <w:rsid w:val="001A3860"/>
    <w:rsid w:val="001A6787"/>
    <w:rsid w:val="001B039A"/>
    <w:rsid w:val="001B6369"/>
    <w:rsid w:val="001C4D1E"/>
    <w:rsid w:val="001D6FB6"/>
    <w:rsid w:val="001F38FF"/>
    <w:rsid w:val="001F60CD"/>
    <w:rsid w:val="00210A18"/>
    <w:rsid w:val="0021119B"/>
    <w:rsid w:val="00223A1E"/>
    <w:rsid w:val="00225FC2"/>
    <w:rsid w:val="002608CE"/>
    <w:rsid w:val="00283996"/>
    <w:rsid w:val="002933F7"/>
    <w:rsid w:val="002D1925"/>
    <w:rsid w:val="002D4FD9"/>
    <w:rsid w:val="002D5D1C"/>
    <w:rsid w:val="002E3AA6"/>
    <w:rsid w:val="002F0450"/>
    <w:rsid w:val="00364160"/>
    <w:rsid w:val="00375DFE"/>
    <w:rsid w:val="0038000E"/>
    <w:rsid w:val="00381335"/>
    <w:rsid w:val="0039187D"/>
    <w:rsid w:val="00395301"/>
    <w:rsid w:val="003B5537"/>
    <w:rsid w:val="003C77DC"/>
    <w:rsid w:val="003E5B93"/>
    <w:rsid w:val="003F3C19"/>
    <w:rsid w:val="003F4497"/>
    <w:rsid w:val="00420D36"/>
    <w:rsid w:val="00426738"/>
    <w:rsid w:val="00427A23"/>
    <w:rsid w:val="004339F1"/>
    <w:rsid w:val="00442462"/>
    <w:rsid w:val="004427FC"/>
    <w:rsid w:val="00447406"/>
    <w:rsid w:val="00462B75"/>
    <w:rsid w:val="00466D8B"/>
    <w:rsid w:val="00477555"/>
    <w:rsid w:val="00480C21"/>
    <w:rsid w:val="0048687B"/>
    <w:rsid w:val="004920BD"/>
    <w:rsid w:val="004C69CD"/>
    <w:rsid w:val="004E061D"/>
    <w:rsid w:val="004E3614"/>
    <w:rsid w:val="004F3FBA"/>
    <w:rsid w:val="00504F43"/>
    <w:rsid w:val="005167BB"/>
    <w:rsid w:val="00522D69"/>
    <w:rsid w:val="005446C1"/>
    <w:rsid w:val="00550EB9"/>
    <w:rsid w:val="00553C51"/>
    <w:rsid w:val="00554248"/>
    <w:rsid w:val="00567AE1"/>
    <w:rsid w:val="005762C5"/>
    <w:rsid w:val="0058413F"/>
    <w:rsid w:val="005960E8"/>
    <w:rsid w:val="00596645"/>
    <w:rsid w:val="005A6210"/>
    <w:rsid w:val="005A63E7"/>
    <w:rsid w:val="005C0EBE"/>
    <w:rsid w:val="005F3A0C"/>
    <w:rsid w:val="005F4A9C"/>
    <w:rsid w:val="006027D1"/>
    <w:rsid w:val="00610E16"/>
    <w:rsid w:val="00613116"/>
    <w:rsid w:val="00622C7E"/>
    <w:rsid w:val="00641E63"/>
    <w:rsid w:val="006577F5"/>
    <w:rsid w:val="00667061"/>
    <w:rsid w:val="00692F65"/>
    <w:rsid w:val="006B2690"/>
    <w:rsid w:val="006B30E2"/>
    <w:rsid w:val="006B412C"/>
    <w:rsid w:val="006D2F59"/>
    <w:rsid w:val="006D47B7"/>
    <w:rsid w:val="006D5739"/>
    <w:rsid w:val="006E003C"/>
    <w:rsid w:val="00704553"/>
    <w:rsid w:val="0070659B"/>
    <w:rsid w:val="00712269"/>
    <w:rsid w:val="0071640B"/>
    <w:rsid w:val="00727850"/>
    <w:rsid w:val="00730CB3"/>
    <w:rsid w:val="00735EF8"/>
    <w:rsid w:val="00744387"/>
    <w:rsid w:val="007637CF"/>
    <w:rsid w:val="00777515"/>
    <w:rsid w:val="0078238F"/>
    <w:rsid w:val="007B2940"/>
    <w:rsid w:val="007B5AD4"/>
    <w:rsid w:val="007B7D30"/>
    <w:rsid w:val="007C0EC3"/>
    <w:rsid w:val="007C69E1"/>
    <w:rsid w:val="007D7462"/>
    <w:rsid w:val="007E1694"/>
    <w:rsid w:val="007F6438"/>
    <w:rsid w:val="00801260"/>
    <w:rsid w:val="008022BA"/>
    <w:rsid w:val="00826F9F"/>
    <w:rsid w:val="00832011"/>
    <w:rsid w:val="00863AF1"/>
    <w:rsid w:val="00871365"/>
    <w:rsid w:val="00874CDD"/>
    <w:rsid w:val="008846E3"/>
    <w:rsid w:val="008A6B16"/>
    <w:rsid w:val="008C236A"/>
    <w:rsid w:val="008C24EF"/>
    <w:rsid w:val="008D2948"/>
    <w:rsid w:val="008E3432"/>
    <w:rsid w:val="008F2742"/>
    <w:rsid w:val="008F65CD"/>
    <w:rsid w:val="00905AF2"/>
    <w:rsid w:val="00922722"/>
    <w:rsid w:val="009369F9"/>
    <w:rsid w:val="009417F5"/>
    <w:rsid w:val="00955DC6"/>
    <w:rsid w:val="00956DC8"/>
    <w:rsid w:val="0096003F"/>
    <w:rsid w:val="00972571"/>
    <w:rsid w:val="00973DC7"/>
    <w:rsid w:val="00977F41"/>
    <w:rsid w:val="00982E28"/>
    <w:rsid w:val="009914A4"/>
    <w:rsid w:val="00992804"/>
    <w:rsid w:val="00992927"/>
    <w:rsid w:val="009A1E41"/>
    <w:rsid w:val="009A56E7"/>
    <w:rsid w:val="009B4D3E"/>
    <w:rsid w:val="009D0A0B"/>
    <w:rsid w:val="009D6C5C"/>
    <w:rsid w:val="009E46A8"/>
    <w:rsid w:val="009E70D1"/>
    <w:rsid w:val="009F587C"/>
    <w:rsid w:val="00A1719B"/>
    <w:rsid w:val="00A213E8"/>
    <w:rsid w:val="00A21DDF"/>
    <w:rsid w:val="00A4426A"/>
    <w:rsid w:val="00A8099F"/>
    <w:rsid w:val="00A84008"/>
    <w:rsid w:val="00AA1E43"/>
    <w:rsid w:val="00AA4DBA"/>
    <w:rsid w:val="00AB0042"/>
    <w:rsid w:val="00AE65A0"/>
    <w:rsid w:val="00AE7ED5"/>
    <w:rsid w:val="00AF5729"/>
    <w:rsid w:val="00B40A22"/>
    <w:rsid w:val="00B43BA1"/>
    <w:rsid w:val="00B74473"/>
    <w:rsid w:val="00B82533"/>
    <w:rsid w:val="00B85DE8"/>
    <w:rsid w:val="00B86ACC"/>
    <w:rsid w:val="00B8772F"/>
    <w:rsid w:val="00B925BE"/>
    <w:rsid w:val="00B95508"/>
    <w:rsid w:val="00BB0F5A"/>
    <w:rsid w:val="00BB413F"/>
    <w:rsid w:val="00BC424D"/>
    <w:rsid w:val="00BC7567"/>
    <w:rsid w:val="00BE49BF"/>
    <w:rsid w:val="00BE6C5F"/>
    <w:rsid w:val="00BF3B60"/>
    <w:rsid w:val="00C02F58"/>
    <w:rsid w:val="00C13836"/>
    <w:rsid w:val="00C21E1C"/>
    <w:rsid w:val="00C24D33"/>
    <w:rsid w:val="00C50FCE"/>
    <w:rsid w:val="00C5176F"/>
    <w:rsid w:val="00C637B7"/>
    <w:rsid w:val="00C64C75"/>
    <w:rsid w:val="00C84826"/>
    <w:rsid w:val="00C86CF1"/>
    <w:rsid w:val="00CB3CC2"/>
    <w:rsid w:val="00CC2EAA"/>
    <w:rsid w:val="00CC76DE"/>
    <w:rsid w:val="00CD14FB"/>
    <w:rsid w:val="00CE0E7C"/>
    <w:rsid w:val="00CF2535"/>
    <w:rsid w:val="00D07427"/>
    <w:rsid w:val="00D27DC2"/>
    <w:rsid w:val="00D34A63"/>
    <w:rsid w:val="00D34F41"/>
    <w:rsid w:val="00D912F6"/>
    <w:rsid w:val="00D9454F"/>
    <w:rsid w:val="00D95FA5"/>
    <w:rsid w:val="00DC19D1"/>
    <w:rsid w:val="00DD1D39"/>
    <w:rsid w:val="00DF37BA"/>
    <w:rsid w:val="00DF644F"/>
    <w:rsid w:val="00E03C97"/>
    <w:rsid w:val="00E05873"/>
    <w:rsid w:val="00E2162B"/>
    <w:rsid w:val="00E32C4C"/>
    <w:rsid w:val="00E43142"/>
    <w:rsid w:val="00E8088D"/>
    <w:rsid w:val="00E83295"/>
    <w:rsid w:val="00E84C05"/>
    <w:rsid w:val="00EA6E09"/>
    <w:rsid w:val="00EB13AE"/>
    <w:rsid w:val="00EB690A"/>
    <w:rsid w:val="00EC58F7"/>
    <w:rsid w:val="00EC5E1D"/>
    <w:rsid w:val="00ED43FC"/>
    <w:rsid w:val="00EE34EB"/>
    <w:rsid w:val="00EF2C77"/>
    <w:rsid w:val="00F00883"/>
    <w:rsid w:val="00F07C09"/>
    <w:rsid w:val="00F153B5"/>
    <w:rsid w:val="00F1681E"/>
    <w:rsid w:val="00F24033"/>
    <w:rsid w:val="00F24AB4"/>
    <w:rsid w:val="00F3044C"/>
    <w:rsid w:val="00F3230A"/>
    <w:rsid w:val="00F32BBA"/>
    <w:rsid w:val="00F44C59"/>
    <w:rsid w:val="00F547CD"/>
    <w:rsid w:val="00F63809"/>
    <w:rsid w:val="00F7588E"/>
    <w:rsid w:val="00F823D0"/>
    <w:rsid w:val="00FC1324"/>
    <w:rsid w:val="00FC6BEC"/>
    <w:rsid w:val="00FD257E"/>
    <w:rsid w:val="00FE2D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08AAA"/>
  <w15:docId w15:val="{2C314A9F-317F-473A-B633-8C8487DE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link w:val="Titre1Car"/>
    <w:qFormat/>
    <w:pPr>
      <w:numPr>
        <w:numId w:val="1"/>
      </w:numPr>
      <w:spacing w:after="240"/>
      <w:jc w:val="both"/>
      <w:outlineLvl w:val="0"/>
    </w:pPr>
  </w:style>
  <w:style w:type="paragraph" w:styleId="Titre2">
    <w:name w:val="heading 2"/>
    <w:basedOn w:val="Normal"/>
    <w:next w:val="Corpsdetexte"/>
    <w:qFormat/>
    <w:pPr>
      <w:keepNext/>
      <w:keepLines/>
      <w:numPr>
        <w:ilvl w:val="1"/>
        <w:numId w:val="1"/>
      </w:numPr>
      <w:spacing w:after="240"/>
      <w:ind w:right="720"/>
      <w:outlineLvl w:val="1"/>
    </w:pPr>
    <w:rPr>
      <w:b/>
    </w:rPr>
  </w:style>
  <w:style w:type="paragraph" w:styleId="Titre3">
    <w:name w:val="heading 3"/>
    <w:basedOn w:val="Normal"/>
    <w:next w:val="Corpsdetexte"/>
    <w:qFormat/>
    <w:pPr>
      <w:numPr>
        <w:ilvl w:val="2"/>
        <w:numId w:val="1"/>
      </w:numPr>
      <w:spacing w:after="240"/>
      <w:ind w:right="720"/>
      <w:outlineLvl w:val="2"/>
    </w:pPr>
    <w:rPr>
      <w:b/>
    </w:rPr>
  </w:style>
  <w:style w:type="paragraph" w:styleId="Titre4">
    <w:name w:val="heading 4"/>
    <w:basedOn w:val="Normal"/>
    <w:next w:val="Corpsdetexte"/>
    <w:qFormat/>
    <w:pPr>
      <w:numPr>
        <w:ilvl w:val="3"/>
        <w:numId w:val="1"/>
      </w:numPr>
      <w:spacing w:after="240"/>
      <w:ind w:right="720"/>
      <w:outlineLvl w:val="3"/>
    </w:pPr>
  </w:style>
  <w:style w:type="paragraph" w:styleId="Titre5">
    <w:name w:val="heading 5"/>
    <w:basedOn w:val="Normal"/>
    <w:next w:val="Corpsdetexte"/>
    <w:qFormat/>
    <w:pPr>
      <w:numPr>
        <w:ilvl w:val="4"/>
        <w:numId w:val="1"/>
      </w:numPr>
      <w:spacing w:after="240"/>
      <w:ind w:right="720"/>
      <w:outlineLvl w:val="4"/>
    </w:pPr>
  </w:style>
  <w:style w:type="paragraph" w:styleId="Titre6">
    <w:name w:val="heading 6"/>
    <w:basedOn w:val="Normal"/>
    <w:next w:val="Corpsdetexte"/>
    <w:qFormat/>
    <w:pPr>
      <w:numPr>
        <w:ilvl w:val="5"/>
        <w:numId w:val="1"/>
      </w:numPr>
      <w:spacing w:after="240"/>
      <w:ind w:right="720"/>
      <w:outlineLvl w:val="5"/>
    </w:pPr>
  </w:style>
  <w:style w:type="paragraph" w:styleId="Titre7">
    <w:name w:val="heading 7"/>
    <w:basedOn w:val="Normal"/>
    <w:next w:val="Corpsdetexte"/>
    <w:qFormat/>
    <w:pPr>
      <w:numPr>
        <w:ilvl w:val="6"/>
        <w:numId w:val="1"/>
      </w:numPr>
      <w:spacing w:after="240"/>
      <w:outlineLvl w:val="6"/>
    </w:pPr>
  </w:style>
  <w:style w:type="paragraph" w:styleId="Titre8">
    <w:name w:val="heading 8"/>
    <w:basedOn w:val="Normal"/>
    <w:next w:val="Corpsdetexte"/>
    <w:qFormat/>
    <w:pPr>
      <w:numPr>
        <w:ilvl w:val="7"/>
        <w:numId w:val="1"/>
      </w:numPr>
      <w:spacing w:after="240"/>
      <w:outlineLvl w:val="7"/>
    </w:pPr>
  </w:style>
  <w:style w:type="paragraph" w:styleId="Titre9">
    <w:name w:val="heading 9"/>
    <w:basedOn w:val="Normal"/>
    <w:next w:val="Corpsdetexte"/>
    <w:qFormat/>
    <w:pPr>
      <w:numPr>
        <w:ilvl w:val="8"/>
        <w:numId w:val="1"/>
      </w:num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NoIndent">
    <w:name w:val="Body Text No Indent"/>
    <w:basedOn w:val="Corpsdetexte"/>
    <w:next w:val="Corpsdetexte"/>
    <w:pPr>
      <w:spacing w:after="240"/>
    </w:pPr>
  </w:style>
  <w:style w:type="paragraph" w:styleId="Pieddepage">
    <w:name w:val="footer"/>
    <w:basedOn w:val="Normal"/>
    <w:pPr>
      <w:tabs>
        <w:tab w:val="center" w:pos="4680"/>
        <w:tab w:val="right" w:pos="9360"/>
      </w:tabs>
    </w:pPr>
  </w:style>
  <w:style w:type="paragraph" w:styleId="Titre">
    <w:name w:val="Title"/>
    <w:basedOn w:val="Normal"/>
    <w:qFormat/>
    <w:pPr>
      <w:spacing w:after="120"/>
      <w:jc w:val="center"/>
    </w:pPr>
    <w:rPr>
      <w:b/>
    </w:rPr>
  </w:style>
  <w:style w:type="character" w:styleId="Numrodepage">
    <w:name w:val="page number"/>
    <w:basedOn w:val="Policepardfaut"/>
  </w:style>
  <w:style w:type="paragraph" w:styleId="Corpsdetexte">
    <w:name w:val="Body Text"/>
    <w:basedOn w:val="Normal"/>
    <w:pPr>
      <w:spacing w:after="120"/>
    </w:pPr>
  </w:style>
  <w:style w:type="paragraph" w:styleId="En-tte">
    <w:name w:val="header"/>
    <w:basedOn w:val="Normal"/>
    <w:pPr>
      <w:tabs>
        <w:tab w:val="center" w:pos="4320"/>
        <w:tab w:val="right" w:pos="8640"/>
      </w:tabs>
    </w:p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basedOn w:val="Policepardfaut"/>
    <w:link w:val="Textedebulles"/>
    <w:rPr>
      <w:rFonts w:ascii="Tahoma" w:hAnsi="Tahoma" w:cs="Tahoma"/>
      <w:sz w:val="16"/>
      <w:szCs w:val="16"/>
    </w:rPr>
  </w:style>
  <w:style w:type="paragraph" w:styleId="Rvision">
    <w:name w:val="Revision"/>
    <w:hidden/>
    <w:uiPriority w:val="99"/>
    <w:semiHidden/>
  </w:style>
  <w:style w:type="character" w:styleId="lev">
    <w:name w:val="Strong"/>
    <w:basedOn w:val="Policepardfaut"/>
    <w:uiPriority w:val="22"/>
    <w:qFormat/>
    <w:rPr>
      <w:b/>
      <w:bCs/>
    </w:rPr>
  </w:style>
  <w:style w:type="character" w:styleId="Marquedecommentaire">
    <w:name w:val="annotation reference"/>
    <w:basedOn w:val="Policepardfaut"/>
    <w:semiHidden/>
    <w:unhideWhenUsed/>
    <w:rPr>
      <w:sz w:val="16"/>
      <w:szCs w:val="16"/>
    </w:rPr>
  </w:style>
  <w:style w:type="paragraph" w:styleId="Commentaire">
    <w:name w:val="annotation text"/>
    <w:basedOn w:val="Normal"/>
    <w:link w:val="CommentaireCar"/>
    <w:semiHidden/>
    <w:unhideWhenUsed/>
  </w:style>
  <w:style w:type="character" w:customStyle="1" w:styleId="CommentaireCar">
    <w:name w:val="Commentaire Car"/>
    <w:basedOn w:val="Policepardfaut"/>
    <w:link w:val="Commentaire"/>
    <w:semiHidden/>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rPr>
  </w:style>
  <w:style w:type="character" w:customStyle="1" w:styleId="Titre1Car">
    <w:name w:val="Titre 1 Car"/>
    <w:basedOn w:val="Policepardfaut"/>
    <w:link w:val="Titre1"/>
  </w:style>
  <w:style w:type="character" w:customStyle="1" w:styleId="zzmpTrailerItem">
    <w:name w:val="zzmpTrailerItem"/>
    <w:basedOn w:val="Policepardfau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efault">
    <w:name w:val="Default"/>
    <w:rsid w:val="00CD14FB"/>
    <w:pPr>
      <w:autoSpaceDE w:val="0"/>
      <w:autoSpaceDN w:val="0"/>
      <w:adjustRightInd w:val="0"/>
    </w:pPr>
    <w:rPr>
      <w:color w:val="000000"/>
      <w:sz w:val="24"/>
      <w:szCs w:val="24"/>
      <w:lang w:val="en-GB"/>
    </w:rPr>
  </w:style>
  <w:style w:type="character" w:styleId="Lienhypertexte">
    <w:name w:val="Hyperlink"/>
    <w:basedOn w:val="Policepardfaut"/>
    <w:unhideWhenUsed/>
    <w:rsid w:val="003F4497"/>
    <w:rPr>
      <w:color w:val="0000FF" w:themeColor="hyperlink"/>
      <w:u w:val="single"/>
    </w:rPr>
  </w:style>
  <w:style w:type="character" w:styleId="Mentionnonrsolue">
    <w:name w:val="Unresolved Mention"/>
    <w:basedOn w:val="Policepardfaut"/>
    <w:uiPriority w:val="99"/>
    <w:semiHidden/>
    <w:unhideWhenUsed/>
    <w:rsid w:val="003F4497"/>
    <w:rPr>
      <w:color w:val="605E5C"/>
      <w:shd w:val="clear" w:color="auto" w:fill="E1DFDD"/>
    </w:rPr>
  </w:style>
  <w:style w:type="paragraph" w:styleId="Paragraphedeliste">
    <w:name w:val="List Paragraph"/>
    <w:basedOn w:val="Normal"/>
    <w:uiPriority w:val="34"/>
    <w:qFormat/>
    <w:rsid w:val="00826F9F"/>
    <w:pPr>
      <w:ind w:left="720"/>
      <w:contextualSpacing/>
    </w:pPr>
  </w:style>
  <w:style w:type="table" w:styleId="Grilledutableau">
    <w:name w:val="Table Grid"/>
    <w:basedOn w:val="TableauNormal"/>
    <w:uiPriority w:val="59"/>
    <w:rsid w:val="002E3AA6"/>
    <w:rPr>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9200">
      <w:bodyDiv w:val="1"/>
      <w:marLeft w:val="0"/>
      <w:marRight w:val="0"/>
      <w:marTop w:val="0"/>
      <w:marBottom w:val="0"/>
      <w:divBdr>
        <w:top w:val="none" w:sz="0" w:space="0" w:color="auto"/>
        <w:left w:val="none" w:sz="0" w:space="0" w:color="auto"/>
        <w:bottom w:val="none" w:sz="0" w:space="0" w:color="auto"/>
        <w:right w:val="none" w:sz="0" w:space="0" w:color="auto"/>
      </w:divBdr>
    </w:div>
    <w:div w:id="8141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1DAA5CC8A01743B0B6F22E2483363E" ma:contentTypeVersion="8" ma:contentTypeDescription="Crée un document." ma:contentTypeScope="" ma:versionID="0b7c38487386a5f12f63e1f9881cea51">
  <xsd:schema xmlns:xsd="http://www.w3.org/2001/XMLSchema" xmlns:xs="http://www.w3.org/2001/XMLSchema" xmlns:p="http://schemas.microsoft.com/office/2006/metadata/properties" xmlns:ns2="0e798835-7d74-4ce3-ade1-9fa39094814a" targetNamespace="http://schemas.microsoft.com/office/2006/metadata/properties" ma:root="true" ma:fieldsID="db4a1140a664aba775e1c3d3c4cac746" ns2:_="">
    <xsd:import namespace="0e798835-7d74-4ce3-ade1-9fa3909481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98835-7d74-4ce3-ade1-9fa390948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F4063-033A-403E-A2EE-86DFCCB28C4E}">
  <ds:schemaRefs>
    <ds:schemaRef ds:uri="http://schemas.microsoft.com/sharepoint/v3/contenttype/forms"/>
  </ds:schemaRefs>
</ds:datastoreItem>
</file>

<file path=customXml/itemProps2.xml><?xml version="1.0" encoding="utf-8"?>
<ds:datastoreItem xmlns:ds="http://schemas.openxmlformats.org/officeDocument/2006/customXml" ds:itemID="{FFFCCAD6-27F0-4A95-96E2-EB6C0658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98835-7d74-4ce3-ade1-9fa390948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B3160-7AA3-47B1-9BCF-B552E9ABFE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3F5E7D-0132-4831-BAB2-ED5E8B97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7</Pages>
  <Words>2473</Words>
  <Characters>14254</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Fabrice ORBAN</dc:creator>
  <cp:lastModifiedBy>Alexis Thomas</cp:lastModifiedBy>
  <cp:revision>65</cp:revision>
  <cp:lastPrinted>1900-01-01T04:58:00Z</cp:lastPrinted>
  <dcterms:created xsi:type="dcterms:W3CDTF">2022-04-11T14:53:00Z</dcterms:created>
  <dcterms:modified xsi:type="dcterms:W3CDTF">2026-02-03T16:29:00Z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0x010100341DAA5CC8A01743B0B6F22E2483363E</vt:lpwstr>
  </property>
</Properties>
</file>